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BF3B" w14:textId="77777777" w:rsidR="003B4592" w:rsidRPr="008802C0" w:rsidRDefault="005C6F9F" w:rsidP="008802C0">
      <w:pPr>
        <w:jc w:val="center"/>
        <w:rPr>
          <w:rFonts w:asciiTheme="minorHAnsi" w:hAnsiTheme="minorHAnsi"/>
          <w:sz w:val="28"/>
        </w:rPr>
      </w:pPr>
      <w:r w:rsidRPr="008802C0">
        <w:rPr>
          <w:rFonts w:asciiTheme="minorHAnsi" w:hAnsiTheme="minorHAnsi"/>
          <w:b/>
          <w:sz w:val="28"/>
        </w:rPr>
        <w:t>STATEMENT OF SETTLEMENT COSTS</w:t>
      </w:r>
    </w:p>
    <w:p w14:paraId="542EE9B6" w14:textId="77777777" w:rsidR="003B4592" w:rsidRPr="008802C0" w:rsidRDefault="003B4592" w:rsidP="008802C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5719"/>
      </w:tblGrid>
      <w:tr w:rsidR="003B4592" w:rsidRPr="008802C0" w14:paraId="6F4F5DCB" w14:textId="77777777">
        <w:trPr>
          <w:trHeight w:val="43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6C8DC8F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Property Identifier Number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2C233F1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bookmarkStart w:id="1" w:name="_GoBack"/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bookmarkEnd w:id="1"/>
            <w:r w:rsidRPr="008802C0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3B4592" w:rsidRPr="008802C0" w14:paraId="62AB03A5" w14:textId="77777777">
        <w:trPr>
          <w:trHeight w:val="43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2CE2C42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Current Property Owner(s) Name(s)</w:t>
            </w:r>
          </w:p>
        </w:tc>
        <w:tc>
          <w:tcPr>
            <w:tcW w:w="586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A84C5F4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3B4592" w:rsidRPr="008802C0" w14:paraId="49DB631B" w14:textId="77777777">
        <w:trPr>
          <w:trHeight w:val="43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B7C142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Name of Purchaser</w:t>
            </w:r>
          </w:p>
        </w:tc>
        <w:tc>
          <w:tcPr>
            <w:tcW w:w="586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57DE589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3B4592" w:rsidRPr="008802C0" w14:paraId="4D965818" w14:textId="77777777">
        <w:trPr>
          <w:trHeight w:val="43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075CE57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Purchase Price</w:t>
            </w:r>
          </w:p>
        </w:tc>
        <w:tc>
          <w:tcPr>
            <w:tcW w:w="586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27996AE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</w:tbl>
    <w:p w14:paraId="1BBE6F95" w14:textId="77777777" w:rsidR="003B4592" w:rsidRPr="008802C0" w:rsidRDefault="003B4592" w:rsidP="008802C0">
      <w:pPr>
        <w:rPr>
          <w:rFonts w:asciiTheme="minorHAnsi" w:hAnsiTheme="minorHAnsi"/>
        </w:rPr>
      </w:pPr>
    </w:p>
    <w:p w14:paraId="73CB58F4" w14:textId="77777777" w:rsidR="003B4592" w:rsidRPr="008802C0" w:rsidRDefault="003B4592" w:rsidP="008802C0">
      <w:pPr>
        <w:rPr>
          <w:rFonts w:asciiTheme="minorHAnsi" w:hAnsiTheme="minorHAnsi"/>
        </w:rPr>
      </w:pPr>
    </w:p>
    <w:tbl>
      <w:tblPr>
        <w:tblW w:w="9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78"/>
        <w:gridCol w:w="1736"/>
        <w:gridCol w:w="1736"/>
      </w:tblGrid>
      <w:tr w:rsidR="003B4592" w:rsidRPr="008802C0" w14:paraId="1EB8EA90" w14:textId="77777777">
        <w:tc>
          <w:tcPr>
            <w:tcW w:w="4428" w:type="dxa"/>
            <w:vAlign w:val="center"/>
          </w:tcPr>
          <w:p w14:paraId="5B2080D3" w14:textId="77777777" w:rsidR="003B4592" w:rsidRPr="008802C0" w:rsidRDefault="003B4592" w:rsidP="008802C0">
            <w:pPr>
              <w:jc w:val="center"/>
              <w:rPr>
                <w:rFonts w:asciiTheme="minorHAnsi" w:hAnsiTheme="minorHAnsi"/>
                <w:b/>
                <w:caps/>
              </w:rPr>
            </w:pPr>
            <w:r w:rsidRPr="008802C0">
              <w:rPr>
                <w:rFonts w:asciiTheme="minorHAnsi" w:hAnsiTheme="minorHAnsi"/>
                <w:b/>
                <w:caps/>
              </w:rPr>
              <w:t>Expenses</w:t>
            </w:r>
          </w:p>
        </w:tc>
        <w:tc>
          <w:tcPr>
            <w:tcW w:w="1678" w:type="dxa"/>
            <w:vAlign w:val="center"/>
          </w:tcPr>
          <w:p w14:paraId="08FB05FB" w14:textId="77777777" w:rsidR="003B4592" w:rsidRPr="008802C0" w:rsidRDefault="003B4592" w:rsidP="008802C0">
            <w:pPr>
              <w:pStyle w:val="Heading2"/>
              <w:rPr>
                <w:rFonts w:asciiTheme="minorHAnsi" w:hAnsiTheme="minorHAnsi"/>
                <w:sz w:val="20"/>
              </w:rPr>
            </w:pPr>
            <w:r w:rsidRPr="008802C0">
              <w:rPr>
                <w:rFonts w:asciiTheme="minorHAnsi" w:hAnsiTheme="minorHAnsi"/>
                <w:sz w:val="20"/>
              </w:rPr>
              <w:t>Amount</w:t>
            </w:r>
          </w:p>
        </w:tc>
        <w:tc>
          <w:tcPr>
            <w:tcW w:w="1736" w:type="dxa"/>
            <w:vAlign w:val="center"/>
          </w:tcPr>
          <w:p w14:paraId="2121342B" w14:textId="77777777" w:rsidR="003B4592" w:rsidRPr="008802C0" w:rsidRDefault="003B4592" w:rsidP="008802C0">
            <w:pPr>
              <w:jc w:val="center"/>
              <w:rPr>
                <w:rFonts w:asciiTheme="minorHAnsi" w:hAnsiTheme="minorHAnsi"/>
                <w:b/>
                <w:caps/>
              </w:rPr>
            </w:pPr>
            <w:r w:rsidRPr="008802C0">
              <w:rPr>
                <w:rFonts w:asciiTheme="minorHAnsi" w:hAnsiTheme="minorHAnsi"/>
                <w:b/>
                <w:caps/>
              </w:rPr>
              <w:t>Paid by recipient</w:t>
            </w:r>
          </w:p>
        </w:tc>
        <w:tc>
          <w:tcPr>
            <w:tcW w:w="1736" w:type="dxa"/>
            <w:vAlign w:val="center"/>
          </w:tcPr>
          <w:p w14:paraId="11DB2220" w14:textId="77777777" w:rsidR="003B4592" w:rsidRPr="008802C0" w:rsidRDefault="003B4592" w:rsidP="008802C0">
            <w:pPr>
              <w:jc w:val="center"/>
              <w:rPr>
                <w:rFonts w:asciiTheme="minorHAnsi" w:hAnsiTheme="minorHAnsi"/>
                <w:b/>
                <w:caps/>
              </w:rPr>
            </w:pPr>
            <w:r w:rsidRPr="008802C0">
              <w:rPr>
                <w:rFonts w:asciiTheme="minorHAnsi" w:hAnsiTheme="minorHAnsi"/>
                <w:b/>
                <w:caps/>
              </w:rPr>
              <w:t>Paid by owner</w:t>
            </w:r>
          </w:p>
        </w:tc>
      </w:tr>
      <w:tr w:rsidR="003B4592" w:rsidRPr="008802C0" w14:paraId="1CAAEF48" w14:textId="77777777">
        <w:trPr>
          <w:trHeight w:val="620"/>
        </w:trPr>
        <w:tc>
          <w:tcPr>
            <w:tcW w:w="4428" w:type="dxa"/>
            <w:vAlign w:val="bottom"/>
          </w:tcPr>
          <w:p w14:paraId="370B4DFC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Recording fees</w:t>
            </w:r>
          </w:p>
        </w:tc>
        <w:tc>
          <w:tcPr>
            <w:tcW w:w="1678" w:type="dxa"/>
            <w:vAlign w:val="bottom"/>
          </w:tcPr>
          <w:p w14:paraId="47BB94D0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1736" w:type="dxa"/>
            <w:vAlign w:val="bottom"/>
          </w:tcPr>
          <w:p w14:paraId="0248C85B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3D3B07E7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0A992D16" w14:textId="77777777">
        <w:trPr>
          <w:trHeight w:val="620"/>
        </w:trPr>
        <w:tc>
          <w:tcPr>
            <w:tcW w:w="4428" w:type="dxa"/>
            <w:vAlign w:val="bottom"/>
          </w:tcPr>
          <w:p w14:paraId="64AA56C6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Transfer Taxes</w:t>
            </w:r>
          </w:p>
        </w:tc>
        <w:tc>
          <w:tcPr>
            <w:tcW w:w="1678" w:type="dxa"/>
            <w:vAlign w:val="bottom"/>
          </w:tcPr>
          <w:p w14:paraId="75CFDDEA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4281611B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78770F76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7C5BD1A6" w14:textId="77777777">
        <w:trPr>
          <w:trHeight w:val="620"/>
        </w:trPr>
        <w:tc>
          <w:tcPr>
            <w:tcW w:w="4428" w:type="dxa"/>
            <w:vAlign w:val="bottom"/>
          </w:tcPr>
          <w:p w14:paraId="31636B5A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State Documentary Stamps</w:t>
            </w:r>
          </w:p>
        </w:tc>
        <w:tc>
          <w:tcPr>
            <w:tcW w:w="1678" w:type="dxa"/>
            <w:vAlign w:val="bottom"/>
          </w:tcPr>
          <w:p w14:paraId="4E1A24AD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5BFDD78A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3442A90B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7A4B6F37" w14:textId="77777777">
        <w:trPr>
          <w:trHeight w:val="620"/>
        </w:trPr>
        <w:tc>
          <w:tcPr>
            <w:tcW w:w="4428" w:type="dxa"/>
            <w:vAlign w:val="bottom"/>
          </w:tcPr>
          <w:p w14:paraId="6986D885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Survey &amp; Associated Costs</w:t>
            </w:r>
          </w:p>
        </w:tc>
        <w:tc>
          <w:tcPr>
            <w:tcW w:w="1678" w:type="dxa"/>
            <w:vAlign w:val="bottom"/>
          </w:tcPr>
          <w:p w14:paraId="752D5309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66D76F9C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71E1B0E0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75B391E1" w14:textId="77777777">
        <w:trPr>
          <w:trHeight w:val="620"/>
        </w:trPr>
        <w:tc>
          <w:tcPr>
            <w:tcW w:w="4428" w:type="dxa"/>
            <w:vAlign w:val="bottom"/>
          </w:tcPr>
          <w:p w14:paraId="3AF69C46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Penalty Costs-Prepayment of Recorded mortgages</w:t>
            </w:r>
          </w:p>
        </w:tc>
        <w:tc>
          <w:tcPr>
            <w:tcW w:w="1678" w:type="dxa"/>
            <w:vAlign w:val="bottom"/>
          </w:tcPr>
          <w:p w14:paraId="21D5F6AF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28655577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528C916B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4CB78CFC" w14:textId="77777777">
        <w:trPr>
          <w:trHeight w:val="620"/>
        </w:trPr>
        <w:tc>
          <w:tcPr>
            <w:tcW w:w="4428" w:type="dxa"/>
            <w:vAlign w:val="bottom"/>
          </w:tcPr>
          <w:p w14:paraId="04F0670B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Attorney Fees</w:t>
            </w:r>
          </w:p>
        </w:tc>
        <w:tc>
          <w:tcPr>
            <w:tcW w:w="1678" w:type="dxa"/>
            <w:vAlign w:val="bottom"/>
          </w:tcPr>
          <w:p w14:paraId="15ADBFAE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459F2FE8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06FDABE1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0BF0F977" w14:textId="77777777">
        <w:trPr>
          <w:trHeight w:val="620"/>
        </w:trPr>
        <w:tc>
          <w:tcPr>
            <w:tcW w:w="4428" w:type="dxa"/>
            <w:vAlign w:val="bottom"/>
          </w:tcPr>
          <w:p w14:paraId="38A88CDE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Other (Identify)</w:t>
            </w:r>
          </w:p>
        </w:tc>
        <w:tc>
          <w:tcPr>
            <w:tcW w:w="1678" w:type="dxa"/>
            <w:vAlign w:val="bottom"/>
          </w:tcPr>
          <w:p w14:paraId="3530FB03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331A7E2E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1A676741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  <w:tr w:rsidR="003B4592" w:rsidRPr="008802C0" w14:paraId="18310DA0" w14:textId="77777777">
        <w:trPr>
          <w:trHeight w:val="620"/>
        </w:trPr>
        <w:tc>
          <w:tcPr>
            <w:tcW w:w="4428" w:type="dxa"/>
            <w:vAlign w:val="bottom"/>
          </w:tcPr>
          <w:p w14:paraId="369EFD55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t>Other (Identify</w:t>
            </w:r>
          </w:p>
        </w:tc>
        <w:tc>
          <w:tcPr>
            <w:tcW w:w="1678" w:type="dxa"/>
            <w:vAlign w:val="bottom"/>
          </w:tcPr>
          <w:p w14:paraId="0C697B13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45A34F89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36" w:type="dxa"/>
            <w:vAlign w:val="bottom"/>
          </w:tcPr>
          <w:p w14:paraId="252F0720" w14:textId="77777777" w:rsidR="003B4592" w:rsidRPr="008802C0" w:rsidRDefault="003B4592" w:rsidP="008802C0">
            <w:pPr>
              <w:rPr>
                <w:rFonts w:asciiTheme="minorHAnsi" w:hAnsiTheme="minorHAnsi"/>
              </w:rPr>
            </w:pPr>
            <w:r w:rsidRPr="008802C0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02C0">
              <w:rPr>
                <w:rFonts w:asciiTheme="minorHAnsi" w:hAnsiTheme="minorHAnsi"/>
              </w:rPr>
              <w:instrText xml:space="preserve"> FORMTEXT </w:instrText>
            </w:r>
            <w:r w:rsidRPr="008802C0">
              <w:rPr>
                <w:rFonts w:asciiTheme="minorHAnsi" w:hAnsiTheme="minorHAnsi"/>
              </w:rPr>
            </w:r>
            <w:r w:rsidRPr="008802C0">
              <w:rPr>
                <w:rFonts w:asciiTheme="minorHAnsi" w:hAnsiTheme="minorHAnsi"/>
              </w:rPr>
              <w:fldChar w:fldCharType="separate"/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  <w:noProof/>
              </w:rPr>
              <w:t> </w:t>
            </w:r>
            <w:r w:rsidRPr="008802C0">
              <w:rPr>
                <w:rFonts w:asciiTheme="minorHAnsi" w:hAnsiTheme="minorHAnsi"/>
              </w:rPr>
              <w:fldChar w:fldCharType="end"/>
            </w:r>
          </w:p>
        </w:tc>
      </w:tr>
    </w:tbl>
    <w:p w14:paraId="2CE4730A" w14:textId="77777777" w:rsidR="003B4592" w:rsidRPr="008802C0" w:rsidRDefault="003B4592" w:rsidP="008802C0">
      <w:pPr>
        <w:rPr>
          <w:rFonts w:asciiTheme="minorHAnsi" w:hAnsiTheme="minorHAnsi"/>
        </w:rPr>
      </w:pPr>
    </w:p>
    <w:p w14:paraId="191567C9" w14:textId="77777777" w:rsidR="008C7CEA" w:rsidRDefault="008C7CEA" w:rsidP="008802C0">
      <w:pPr>
        <w:rPr>
          <w:rFonts w:asciiTheme="minorHAnsi" w:hAnsiTheme="minorHAnsi"/>
        </w:rPr>
      </w:pPr>
    </w:p>
    <w:p w14:paraId="531E1E26" w14:textId="5A80C514" w:rsidR="003B4592" w:rsidRPr="008802C0" w:rsidRDefault="003B4592" w:rsidP="008802C0">
      <w:pPr>
        <w:rPr>
          <w:rFonts w:asciiTheme="minorHAnsi" w:hAnsiTheme="minorHAnsi"/>
        </w:rPr>
      </w:pPr>
      <w:r w:rsidRPr="008802C0">
        <w:rPr>
          <w:rFonts w:asciiTheme="minorHAnsi" w:hAnsiTheme="minorHAnsi"/>
        </w:rPr>
        <w:t>I certify that this statement of Settlement costs is true and correct.</w:t>
      </w:r>
    </w:p>
    <w:p w14:paraId="457777A3" w14:textId="77777777" w:rsidR="003B4592" w:rsidRPr="008802C0" w:rsidRDefault="003B4592" w:rsidP="008802C0">
      <w:pPr>
        <w:rPr>
          <w:rFonts w:asciiTheme="minorHAnsi" w:hAnsiTheme="minorHAnsi"/>
        </w:rPr>
      </w:pPr>
    </w:p>
    <w:p w14:paraId="13358E45" w14:textId="77777777" w:rsidR="003B4592" w:rsidRPr="008802C0" w:rsidRDefault="003B4592" w:rsidP="008802C0">
      <w:pPr>
        <w:rPr>
          <w:rFonts w:asciiTheme="minorHAnsi" w:hAnsiTheme="minorHAnsi"/>
        </w:rPr>
      </w:pPr>
    </w:p>
    <w:p w14:paraId="089FAFAE" w14:textId="77777777" w:rsidR="003B4592" w:rsidRPr="008802C0" w:rsidRDefault="003B4592" w:rsidP="008802C0">
      <w:pPr>
        <w:tabs>
          <w:tab w:val="left" w:pos="6930"/>
          <w:tab w:val="left" w:pos="7380"/>
          <w:tab w:val="left" w:pos="9180"/>
        </w:tabs>
        <w:rPr>
          <w:rFonts w:asciiTheme="minorHAnsi" w:hAnsiTheme="minorHAnsi"/>
          <w:u w:val="single"/>
        </w:rPr>
      </w:pPr>
      <w:r w:rsidRPr="008802C0">
        <w:rPr>
          <w:rFonts w:asciiTheme="minorHAnsi" w:hAnsiTheme="minorHAnsi"/>
        </w:rPr>
        <w:t>Signed</w:t>
      </w:r>
      <w:r w:rsidRPr="008802C0">
        <w:rPr>
          <w:rFonts w:asciiTheme="minorHAnsi" w:hAnsiTheme="minorHAnsi"/>
          <w:u w:val="single"/>
        </w:rPr>
        <w:tab/>
      </w:r>
      <w:r w:rsidRPr="008802C0">
        <w:rPr>
          <w:rFonts w:asciiTheme="minorHAnsi" w:hAnsiTheme="minorHAnsi"/>
        </w:rPr>
        <w:tab/>
        <w:t>Date</w:t>
      </w:r>
      <w:r w:rsidRPr="008802C0">
        <w:rPr>
          <w:rFonts w:asciiTheme="minorHAnsi" w:hAnsiTheme="minorHAnsi"/>
          <w:u w:val="single"/>
        </w:rPr>
        <w:tab/>
      </w:r>
    </w:p>
    <w:p w14:paraId="71236C0B" w14:textId="77777777" w:rsidR="003B4592" w:rsidRPr="008802C0" w:rsidRDefault="003B4592" w:rsidP="008802C0">
      <w:pPr>
        <w:tabs>
          <w:tab w:val="left" w:pos="6930"/>
          <w:tab w:val="left" w:pos="7380"/>
          <w:tab w:val="left" w:pos="9180"/>
        </w:tabs>
        <w:rPr>
          <w:rFonts w:asciiTheme="minorHAnsi" w:hAnsiTheme="minorHAnsi"/>
          <w:u w:val="single"/>
        </w:rPr>
      </w:pPr>
    </w:p>
    <w:p w14:paraId="76F4C6EC" w14:textId="77777777" w:rsidR="003B4592" w:rsidRPr="008802C0" w:rsidRDefault="003B4592" w:rsidP="008802C0">
      <w:pPr>
        <w:rPr>
          <w:rFonts w:asciiTheme="minorHAnsi" w:hAnsiTheme="minorHAnsi"/>
        </w:rPr>
      </w:pPr>
      <w:r w:rsidRPr="008802C0">
        <w:rPr>
          <w:rFonts w:asciiTheme="minorHAnsi" w:hAnsiTheme="minorHAnsi"/>
        </w:rPr>
        <w:t xml:space="preserve">Title </w:t>
      </w:r>
      <w:r w:rsidRPr="008802C0">
        <w:rPr>
          <w:rFonts w:asciiTheme="minorHAnsi" w:hAnsi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02C0">
        <w:rPr>
          <w:rFonts w:asciiTheme="minorHAnsi" w:hAnsiTheme="minorHAnsi"/>
          <w:u w:val="single"/>
        </w:rPr>
        <w:instrText xml:space="preserve"> FORMTEXT </w:instrText>
      </w:r>
      <w:r w:rsidRPr="008802C0">
        <w:rPr>
          <w:rFonts w:asciiTheme="minorHAnsi" w:hAnsiTheme="minorHAnsi"/>
          <w:u w:val="single"/>
        </w:rPr>
      </w:r>
      <w:r w:rsidRPr="008802C0">
        <w:rPr>
          <w:rFonts w:asciiTheme="minorHAnsi" w:hAnsiTheme="minorHAnsi"/>
          <w:u w:val="single"/>
        </w:rPr>
        <w:fldChar w:fldCharType="separate"/>
      </w:r>
      <w:r w:rsidRPr="008802C0">
        <w:rPr>
          <w:rFonts w:asciiTheme="minorHAnsi" w:hAnsiTheme="minorHAnsi"/>
          <w:noProof/>
          <w:u w:val="single"/>
        </w:rPr>
        <w:t> </w:t>
      </w:r>
      <w:r w:rsidRPr="008802C0">
        <w:rPr>
          <w:rFonts w:asciiTheme="minorHAnsi" w:hAnsiTheme="minorHAnsi"/>
          <w:noProof/>
          <w:u w:val="single"/>
        </w:rPr>
        <w:t> </w:t>
      </w:r>
      <w:r w:rsidRPr="008802C0">
        <w:rPr>
          <w:rFonts w:asciiTheme="minorHAnsi" w:hAnsiTheme="minorHAnsi"/>
          <w:noProof/>
          <w:u w:val="single"/>
        </w:rPr>
        <w:t> </w:t>
      </w:r>
      <w:r w:rsidRPr="008802C0">
        <w:rPr>
          <w:rFonts w:asciiTheme="minorHAnsi" w:hAnsiTheme="minorHAnsi"/>
          <w:noProof/>
          <w:u w:val="single"/>
        </w:rPr>
        <w:t> </w:t>
      </w:r>
      <w:r w:rsidRPr="008802C0">
        <w:rPr>
          <w:rFonts w:asciiTheme="minorHAnsi" w:hAnsiTheme="minorHAnsi"/>
          <w:noProof/>
          <w:u w:val="single"/>
        </w:rPr>
        <w:t> </w:t>
      </w:r>
      <w:r w:rsidRPr="008802C0">
        <w:rPr>
          <w:rFonts w:asciiTheme="minorHAnsi" w:hAnsiTheme="minorHAnsi"/>
          <w:u w:val="single"/>
        </w:rPr>
        <w:fldChar w:fldCharType="end"/>
      </w:r>
      <w:bookmarkEnd w:id="6"/>
      <w:r w:rsidRPr="008802C0">
        <w:rPr>
          <w:rFonts w:asciiTheme="minorHAnsi" w:hAnsiTheme="minorHAnsi"/>
          <w:u w:val="single"/>
        </w:rPr>
        <w:tab/>
      </w:r>
      <w:r w:rsidRPr="008802C0">
        <w:rPr>
          <w:rFonts w:asciiTheme="minorHAnsi" w:hAnsiTheme="minorHAnsi"/>
          <w:u w:val="single"/>
        </w:rPr>
        <w:tab/>
      </w:r>
      <w:r w:rsidRPr="008802C0">
        <w:rPr>
          <w:rFonts w:asciiTheme="minorHAnsi" w:hAnsiTheme="minorHAnsi"/>
          <w:u w:val="single"/>
        </w:rPr>
        <w:tab/>
      </w:r>
      <w:r w:rsidRPr="008802C0">
        <w:rPr>
          <w:rFonts w:asciiTheme="minorHAnsi" w:hAnsiTheme="minorHAnsi"/>
        </w:rPr>
        <w:t xml:space="preserve"> </w:t>
      </w:r>
    </w:p>
    <w:sectPr w:rsidR="003B4592" w:rsidRPr="008802C0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7E6DA" w14:textId="77777777" w:rsidR="00A34E09" w:rsidRDefault="00A34E09">
      <w:r>
        <w:separator/>
      </w:r>
    </w:p>
  </w:endnote>
  <w:endnote w:type="continuationSeparator" w:id="0">
    <w:p w14:paraId="208FFE2C" w14:textId="77777777" w:rsidR="00A34E09" w:rsidRDefault="00A3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9E115" w14:textId="77777777" w:rsidR="005C6F9F" w:rsidRPr="005C6F9F" w:rsidRDefault="005C6F9F" w:rsidP="005C6F9F">
    <w:pPr>
      <w:pBdr>
        <w:bottom w:val="single" w:sz="6" w:space="1" w:color="auto"/>
      </w:pBdr>
      <w:tabs>
        <w:tab w:val="center" w:pos="4320"/>
        <w:tab w:val="right" w:pos="8640"/>
      </w:tabs>
      <w:overflowPunct/>
      <w:autoSpaceDE/>
      <w:autoSpaceDN/>
      <w:adjustRightInd/>
      <w:textAlignment w:val="auto"/>
      <w:rPr>
        <w:rFonts w:asciiTheme="minorHAnsi" w:hAnsiTheme="minorHAnsi"/>
        <w:sz w:val="18"/>
        <w:szCs w:val="24"/>
      </w:rPr>
    </w:pPr>
  </w:p>
  <w:p w14:paraId="506CB62C" w14:textId="77777777" w:rsidR="00B5178A" w:rsidRPr="008802C0" w:rsidRDefault="008802C0" w:rsidP="005C6F9F">
    <w:pPr>
      <w:tabs>
        <w:tab w:val="center" w:pos="4320"/>
        <w:tab w:val="right" w:pos="9360"/>
      </w:tabs>
      <w:overflowPunct/>
      <w:autoSpaceDE/>
      <w:autoSpaceDN/>
      <w:adjustRightInd/>
      <w:textAlignment w:val="auto"/>
      <w:rPr>
        <w:rFonts w:ascii="Calibri Light" w:hAnsi="Calibri Light"/>
        <w:sz w:val="18"/>
        <w:szCs w:val="24"/>
      </w:rPr>
    </w:pPr>
    <w:r w:rsidRPr="008802C0">
      <w:rPr>
        <w:rFonts w:ascii="Calibri Light" w:hAnsi="Calibri Light"/>
        <w:sz w:val="18"/>
        <w:szCs w:val="24"/>
      </w:rPr>
      <w:t>6-L STATEMENT OF SETTLEMENT COSTS</w:t>
    </w:r>
    <w:r w:rsidRPr="008802C0">
      <w:rPr>
        <w:rFonts w:ascii="Calibri Light" w:hAnsi="Calibri Light"/>
        <w:sz w:val="18"/>
        <w:szCs w:val="24"/>
      </w:rPr>
      <w:tab/>
    </w:r>
    <w:r w:rsidRPr="008802C0">
      <w:rPr>
        <w:rFonts w:ascii="Calibri Light" w:hAnsi="Calibri Light"/>
        <w:sz w:val="18"/>
        <w:szCs w:val="24"/>
      </w:rPr>
      <w:tab/>
      <w:t>09/2013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73AB" w14:textId="77777777" w:rsidR="00A34E09" w:rsidRDefault="00A34E09">
      <w:r>
        <w:separator/>
      </w:r>
    </w:p>
  </w:footnote>
  <w:footnote w:type="continuationSeparator" w:id="0">
    <w:p w14:paraId="07F3A9CD" w14:textId="77777777" w:rsidR="00A34E09" w:rsidRDefault="00A3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B0B78" w14:textId="77777777" w:rsidR="008802C0" w:rsidRPr="008802C0" w:rsidRDefault="008802C0" w:rsidP="008802C0">
    <w:pPr>
      <w:pBdr>
        <w:bottom w:val="single" w:sz="2" w:space="1" w:color="auto"/>
      </w:pBdr>
      <w:tabs>
        <w:tab w:val="center" w:pos="4680"/>
        <w:tab w:val="right" w:pos="10224"/>
      </w:tabs>
      <w:overflowPunct/>
      <w:autoSpaceDE/>
      <w:autoSpaceDN/>
      <w:adjustRightInd/>
      <w:textAlignment w:val="auto"/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8802C0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8802C0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8802C0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14:paraId="5FB3E4D7" w14:textId="77777777" w:rsidR="003B4592" w:rsidRDefault="003B4592" w:rsidP="008802C0">
    <w:pPr>
      <w:pStyle w:val="Header"/>
      <w:tabs>
        <w:tab w:val="clear" w:pos="4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77"/>
    <w:rsid w:val="00051DCD"/>
    <w:rsid w:val="00133412"/>
    <w:rsid w:val="001538C4"/>
    <w:rsid w:val="0021558D"/>
    <w:rsid w:val="00252579"/>
    <w:rsid w:val="00341434"/>
    <w:rsid w:val="003B4592"/>
    <w:rsid w:val="00491977"/>
    <w:rsid w:val="005C6F9F"/>
    <w:rsid w:val="0060285C"/>
    <w:rsid w:val="007B305A"/>
    <w:rsid w:val="008802C0"/>
    <w:rsid w:val="008A3BC5"/>
    <w:rsid w:val="008C7CEA"/>
    <w:rsid w:val="00907826"/>
    <w:rsid w:val="00A34E09"/>
    <w:rsid w:val="00B5178A"/>
    <w:rsid w:val="00BB6E19"/>
    <w:rsid w:val="00D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AA98A"/>
  <w15:chartTrackingRefBased/>
  <w15:docId w15:val="{689FE554-A304-4DF0-B3D7-47AF583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5178A"/>
  </w:style>
  <w:style w:type="character" w:customStyle="1" w:styleId="FooterChar">
    <w:name w:val="Footer Char"/>
    <w:link w:val="Footer"/>
    <w:uiPriority w:val="99"/>
    <w:rsid w:val="00B5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Settlement Costs</vt:lpstr>
    </vt:vector>
  </TitlesOfParts>
  <Company>CDBG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Settlement Costs</dc:title>
  <dc:subject/>
  <dc:creator>Authorized User</dc:creator>
  <cp:keywords/>
  <cp:lastModifiedBy>Shawne Haddad</cp:lastModifiedBy>
  <cp:revision>7</cp:revision>
  <cp:lastPrinted>2017-03-15T15:37:00Z</cp:lastPrinted>
  <dcterms:created xsi:type="dcterms:W3CDTF">2017-03-15T15:37:00Z</dcterms:created>
  <dcterms:modified xsi:type="dcterms:W3CDTF">2020-06-02T17:43:00Z</dcterms:modified>
</cp:coreProperties>
</file>