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3325"/>
      </w:tblGrid>
      <w:tr w:rsidR="00FF7D49" w14:paraId="46FC647A" w14:textId="77777777" w:rsidTr="00FF7D49">
        <w:trPr>
          <w:trHeight w:val="1710"/>
        </w:trPr>
        <w:tc>
          <w:tcPr>
            <w:tcW w:w="6025" w:type="dxa"/>
          </w:tcPr>
          <w:p w14:paraId="0789510C" w14:textId="038597A1" w:rsidR="00FF7D49" w:rsidRPr="00055517" w:rsidRDefault="00FF7D49" w:rsidP="00886466">
            <w:pPr>
              <w:rPr>
                <w:rFonts w:ascii="Arial" w:hAnsi="Arial" w:cs="Arial"/>
                <w:b/>
                <w:sz w:val="32"/>
                <w:szCs w:val="32"/>
              </w:rPr>
            </w:pPr>
            <w:r w:rsidRPr="00055517">
              <w:rPr>
                <w:rFonts w:ascii="Arial" w:hAnsi="Arial" w:cs="Arial"/>
                <w:b/>
                <w:sz w:val="32"/>
                <w:szCs w:val="32"/>
              </w:rPr>
              <w:t xml:space="preserve">Federal Professional Qualifications Documentation for </w:t>
            </w:r>
          </w:p>
          <w:p w14:paraId="3716B6FB" w14:textId="171586DB" w:rsidR="00FF7D49" w:rsidRPr="00055517" w:rsidRDefault="001D0351" w:rsidP="00886466">
            <w:pPr>
              <w:rPr>
                <w:rFonts w:ascii="Arial" w:hAnsi="Arial" w:cs="Arial"/>
                <w:b/>
                <w:sz w:val="32"/>
                <w:szCs w:val="32"/>
              </w:rPr>
            </w:pPr>
            <w:r w:rsidRPr="00055517">
              <w:rPr>
                <w:rFonts w:ascii="Arial" w:hAnsi="Arial" w:cs="Arial"/>
                <w:b/>
                <w:sz w:val="32"/>
                <w:szCs w:val="32"/>
              </w:rPr>
              <w:t>ARCHAEOLOGISTS</w:t>
            </w:r>
          </w:p>
          <w:p w14:paraId="39F6F646" w14:textId="77777777" w:rsidR="00FF7D49" w:rsidRDefault="00FF7D49" w:rsidP="00886466">
            <w:pPr>
              <w:pStyle w:val="Header"/>
            </w:pPr>
          </w:p>
        </w:tc>
        <w:tc>
          <w:tcPr>
            <w:tcW w:w="3325" w:type="dxa"/>
          </w:tcPr>
          <w:p w14:paraId="5252A122" w14:textId="77777777" w:rsidR="00FF7D49" w:rsidRDefault="00FF7D49" w:rsidP="00886466">
            <w:pPr>
              <w:pStyle w:val="Header"/>
              <w:jc w:val="right"/>
            </w:pPr>
            <w:r>
              <w:rPr>
                <w:noProof/>
              </w:rPr>
              <w:drawing>
                <wp:inline distT="0" distB="0" distL="0" distR="0" wp14:anchorId="5BA76EF7" wp14:editId="6F15DD38">
                  <wp:extent cx="1941634" cy="1009650"/>
                  <wp:effectExtent l="0" t="0" r="190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PO logo-color.jpg"/>
                          <pic:cNvPicPr/>
                        </pic:nvPicPr>
                        <pic:blipFill>
                          <a:blip r:embed="rId7">
                            <a:extLst>
                              <a:ext uri="{28A0092B-C50C-407E-A947-70E740481C1C}">
                                <a14:useLocalDpi xmlns:a14="http://schemas.microsoft.com/office/drawing/2010/main" val="0"/>
                              </a:ext>
                            </a:extLst>
                          </a:blip>
                          <a:stretch>
                            <a:fillRect/>
                          </a:stretch>
                        </pic:blipFill>
                        <pic:spPr>
                          <a:xfrm>
                            <a:off x="0" y="0"/>
                            <a:ext cx="1979522" cy="1029352"/>
                          </a:xfrm>
                          <a:prstGeom prst="rect">
                            <a:avLst/>
                          </a:prstGeom>
                        </pic:spPr>
                      </pic:pic>
                    </a:graphicData>
                  </a:graphic>
                </wp:inline>
              </w:drawing>
            </w:r>
          </w:p>
        </w:tc>
      </w:tr>
    </w:tbl>
    <w:p w14:paraId="39FE647C" w14:textId="77777777" w:rsidR="00FF7D49" w:rsidRDefault="00FF7D49" w:rsidP="00FF7D49">
      <w:pPr>
        <w:jc w:val="both"/>
        <w:rPr>
          <w:rFonts w:ascii="Arial" w:hAnsi="Arial" w:cs="Arial"/>
          <w:b/>
          <w:smallCaps/>
        </w:rPr>
      </w:pPr>
    </w:p>
    <w:p w14:paraId="65FB20D3" w14:textId="3F4E4D75" w:rsidR="00FF7D49" w:rsidRPr="00055517" w:rsidRDefault="00FF7D49" w:rsidP="00FF7D49">
      <w:pPr>
        <w:jc w:val="both"/>
        <w:rPr>
          <w:rFonts w:ascii="Arial" w:hAnsi="Arial" w:cs="Arial"/>
          <w:b/>
          <w:smallCaps/>
        </w:rPr>
      </w:pPr>
      <w:r w:rsidRPr="00055517">
        <w:rPr>
          <w:rFonts w:ascii="Arial" w:hAnsi="Arial" w:cs="Arial"/>
          <w:b/>
          <w:smallCaps/>
        </w:rPr>
        <w:t>Name:</w:t>
      </w:r>
      <w:r w:rsidRPr="00055517">
        <w:rPr>
          <w:rFonts w:ascii="Arial" w:hAnsi="Arial" w:cs="Arial"/>
          <w:b/>
          <w:smallCaps/>
        </w:rPr>
        <w:tab/>
      </w:r>
    </w:p>
    <w:p w14:paraId="6EA0F766" w14:textId="1430B3A2" w:rsidR="00FF7D49" w:rsidRPr="00055517" w:rsidRDefault="00FF7D49" w:rsidP="00FF7D49">
      <w:pPr>
        <w:jc w:val="both"/>
        <w:rPr>
          <w:rFonts w:ascii="Arial" w:hAnsi="Arial" w:cs="Arial"/>
          <w:b/>
          <w:smallCaps/>
        </w:rPr>
      </w:pPr>
      <w:r w:rsidRPr="00055517">
        <w:rPr>
          <w:rFonts w:ascii="Arial" w:hAnsi="Arial" w:cs="Arial"/>
          <w:b/>
          <w:smallCaps/>
        </w:rPr>
        <w:t>Institution/Firm:</w:t>
      </w:r>
    </w:p>
    <w:p w14:paraId="5985AF85" w14:textId="2B67FD22" w:rsidR="00FF7D49" w:rsidRPr="00055517" w:rsidRDefault="00FF7D49" w:rsidP="00FF7D49">
      <w:pPr>
        <w:jc w:val="both"/>
        <w:rPr>
          <w:rFonts w:ascii="Arial" w:hAnsi="Arial" w:cs="Arial"/>
          <w:b/>
          <w:smallCaps/>
        </w:rPr>
      </w:pPr>
      <w:r w:rsidRPr="00055517">
        <w:rPr>
          <w:rFonts w:ascii="Arial" w:hAnsi="Arial" w:cs="Arial"/>
          <w:b/>
          <w:smallCaps/>
        </w:rPr>
        <w:t>Address:</w:t>
      </w:r>
    </w:p>
    <w:p w14:paraId="627E4C10" w14:textId="4F66CC6E" w:rsidR="00FF7D49" w:rsidRPr="00055517" w:rsidRDefault="00FF7D49" w:rsidP="00FF7D49">
      <w:pPr>
        <w:jc w:val="both"/>
        <w:rPr>
          <w:rFonts w:ascii="Arial" w:hAnsi="Arial" w:cs="Arial"/>
          <w:b/>
          <w:smallCaps/>
        </w:rPr>
      </w:pPr>
      <w:r w:rsidRPr="00055517">
        <w:rPr>
          <w:rFonts w:ascii="Arial" w:hAnsi="Arial" w:cs="Arial"/>
          <w:b/>
          <w:smallCaps/>
        </w:rPr>
        <w:t>Telephone:</w:t>
      </w:r>
      <w:r w:rsidRPr="00055517">
        <w:rPr>
          <w:rFonts w:ascii="Arial" w:hAnsi="Arial" w:cs="Arial"/>
          <w:b/>
          <w:smallCaps/>
        </w:rPr>
        <w:tab/>
      </w:r>
      <w:r w:rsidRPr="00055517">
        <w:rPr>
          <w:rFonts w:ascii="Arial" w:hAnsi="Arial" w:cs="Arial"/>
          <w:b/>
          <w:smallCaps/>
        </w:rPr>
        <w:tab/>
      </w:r>
      <w:r w:rsidRPr="00055517">
        <w:rPr>
          <w:rFonts w:ascii="Arial" w:hAnsi="Arial" w:cs="Arial"/>
          <w:b/>
          <w:smallCaps/>
        </w:rPr>
        <w:tab/>
      </w:r>
      <w:r w:rsidRPr="00055517">
        <w:rPr>
          <w:rFonts w:ascii="Arial" w:hAnsi="Arial" w:cs="Arial"/>
          <w:b/>
          <w:smallCaps/>
        </w:rPr>
        <w:tab/>
      </w:r>
    </w:p>
    <w:p w14:paraId="2238DF40" w14:textId="1096CDAD" w:rsidR="00FF7D49" w:rsidRPr="00055517" w:rsidRDefault="00FF7D49" w:rsidP="00FF7D49">
      <w:pPr>
        <w:jc w:val="both"/>
        <w:rPr>
          <w:rFonts w:ascii="Arial" w:hAnsi="Arial" w:cs="Arial"/>
          <w:b/>
          <w:smallCaps/>
        </w:rPr>
      </w:pPr>
      <w:r w:rsidRPr="00055517">
        <w:rPr>
          <w:rFonts w:ascii="Arial" w:hAnsi="Arial" w:cs="Arial"/>
          <w:b/>
          <w:smallCaps/>
        </w:rPr>
        <w:t>E-Mail:</w:t>
      </w:r>
    </w:p>
    <w:p w14:paraId="3B536EE0" w14:textId="77777777" w:rsidR="001D0351" w:rsidRPr="00055517" w:rsidRDefault="001D0351" w:rsidP="001D0351">
      <w:pPr>
        <w:jc w:val="both"/>
        <w:rPr>
          <w:rFonts w:ascii="Arial" w:hAnsi="Arial" w:cs="Arial"/>
        </w:rPr>
      </w:pPr>
      <w:r w:rsidRPr="00055517">
        <w:rPr>
          <w:rFonts w:ascii="Arial" w:hAnsi="Arial" w:cs="Arial"/>
        </w:rPr>
        <w:t>The State Historic Preservation Office keeps a list of qualified archaeological consultants and makes the list available to the public. Do you want to be included on this list?</w:t>
      </w:r>
    </w:p>
    <w:p w14:paraId="0AD15635" w14:textId="77777777" w:rsidR="001D0351" w:rsidRPr="00055517" w:rsidRDefault="001D0351" w:rsidP="001D0351">
      <w:pPr>
        <w:jc w:val="both"/>
        <w:rPr>
          <w:rFonts w:ascii="Arial" w:hAnsi="Arial" w:cs="Arial"/>
        </w:rPr>
      </w:pPr>
      <w:r w:rsidRPr="00055517">
        <w:rPr>
          <w:rFonts w:ascii="Arial" w:hAnsi="Arial" w:cs="Arial"/>
        </w:rPr>
        <w:t>___ Yes   ___ No</w:t>
      </w:r>
    </w:p>
    <w:p w14:paraId="350C266E" w14:textId="77777777" w:rsidR="001D0351" w:rsidRPr="00055517" w:rsidRDefault="001D0351" w:rsidP="001D0351">
      <w:pPr>
        <w:jc w:val="both"/>
        <w:rPr>
          <w:rFonts w:ascii="Arial" w:hAnsi="Arial" w:cs="Arial"/>
          <w:i/>
          <w:iCs/>
        </w:rPr>
      </w:pPr>
      <w:r w:rsidRPr="00055517">
        <w:rPr>
          <w:rFonts w:ascii="Arial" w:hAnsi="Arial" w:cs="Arial"/>
          <w:i/>
          <w:iCs/>
        </w:rPr>
        <w:t>The requirements below are listed in the Secretary of the Interior’s Standards and Guidelines, Federal Register, Vol. 48, No. 190 – Sept. 29, 1983, Pt. IV.</w:t>
      </w:r>
    </w:p>
    <w:p w14:paraId="0F2333F6" w14:textId="623B3DC2" w:rsidR="001D0351" w:rsidRPr="00055517" w:rsidRDefault="001D0351" w:rsidP="001D0351">
      <w:pPr>
        <w:jc w:val="both"/>
        <w:rPr>
          <w:rFonts w:ascii="Arial" w:hAnsi="Arial" w:cs="Arial"/>
          <w:i/>
          <w:iCs/>
        </w:rPr>
      </w:pPr>
      <w:r w:rsidRPr="00055517">
        <w:rPr>
          <w:rFonts w:ascii="Arial" w:hAnsi="Arial" w:cs="Arial"/>
          <w:i/>
          <w:iCs/>
        </w:rPr>
        <w:t>Resumes submitted without this form will not be considered. When listing experience, convert part-time work to its full-time equivalent in months (e.g., 20 hours a week for 8 weeks is the equivalent of one full time month).</w:t>
      </w:r>
    </w:p>
    <w:p w14:paraId="548D1C30" w14:textId="77777777" w:rsidR="001D0351" w:rsidRPr="00055517" w:rsidRDefault="001D0351" w:rsidP="001D0351">
      <w:pPr>
        <w:jc w:val="center"/>
        <w:rPr>
          <w:rFonts w:ascii="Arial" w:hAnsi="Arial" w:cs="Arial"/>
          <w:b/>
          <w:bCs/>
        </w:rPr>
      </w:pPr>
      <w:r w:rsidRPr="00055517">
        <w:rPr>
          <w:rFonts w:ascii="Arial" w:hAnsi="Arial" w:cs="Arial"/>
          <w:b/>
          <w:bCs/>
        </w:rPr>
        <w:t>MINIMUM QUALIFICATIONS (MANDATORY)</w:t>
      </w:r>
    </w:p>
    <w:p w14:paraId="6152BB20" w14:textId="77777777" w:rsidR="001D0351" w:rsidRPr="00055517" w:rsidRDefault="001D0351" w:rsidP="001D0351">
      <w:pPr>
        <w:jc w:val="both"/>
        <w:rPr>
          <w:rFonts w:ascii="Arial" w:hAnsi="Arial" w:cs="Arial"/>
          <w:b/>
        </w:rPr>
      </w:pPr>
      <w:r w:rsidRPr="00055517">
        <w:rPr>
          <w:rFonts w:ascii="Arial" w:hAnsi="Arial" w:cs="Arial"/>
          <w:b/>
        </w:rPr>
        <w:t>1. Qualified archaeologists must have a graduate degree in archaeology, anthropology, or a closely related field.</w:t>
      </w:r>
    </w:p>
    <w:p w14:paraId="3DE19E94" w14:textId="77777777" w:rsidR="001D0351" w:rsidRPr="00055517" w:rsidRDefault="001D0351" w:rsidP="001D0351">
      <w:pPr>
        <w:jc w:val="both"/>
        <w:rPr>
          <w:rFonts w:ascii="Arial" w:hAnsi="Arial" w:cs="Arial"/>
        </w:rPr>
      </w:pPr>
      <w:r w:rsidRPr="00055517">
        <w:rPr>
          <w:rFonts w:ascii="Arial" w:hAnsi="Arial" w:cs="Arial"/>
        </w:rPr>
        <w:t>List graduate degrees, including institution, department, year and specialization. If you do not have a graduate degree in anthropology or archaeology, include a statement of how your graduate training is related to archaeology, and list any course work in archaeology.</w:t>
      </w:r>
    </w:p>
    <w:p w14:paraId="138D7972" w14:textId="77777777" w:rsidR="001D0351" w:rsidRPr="00055517" w:rsidRDefault="001D0351" w:rsidP="001D0351">
      <w:pPr>
        <w:jc w:val="both"/>
        <w:rPr>
          <w:rFonts w:ascii="Arial" w:hAnsi="Arial" w:cs="Arial"/>
        </w:rPr>
      </w:pPr>
    </w:p>
    <w:p w14:paraId="3578D08C" w14:textId="77777777" w:rsidR="001D0351" w:rsidRPr="00055517" w:rsidRDefault="001D0351" w:rsidP="001D0351">
      <w:pPr>
        <w:jc w:val="both"/>
        <w:rPr>
          <w:rFonts w:ascii="Arial" w:hAnsi="Arial" w:cs="Arial"/>
          <w:b/>
        </w:rPr>
      </w:pPr>
      <w:r w:rsidRPr="00055517">
        <w:rPr>
          <w:rFonts w:ascii="Arial" w:hAnsi="Arial" w:cs="Arial"/>
          <w:b/>
        </w:rPr>
        <w:t>2. Qualified archaeologists must have at least one year of full-time professional experience or equivalent specialized training in archaeological research, administration or management.</w:t>
      </w:r>
    </w:p>
    <w:p w14:paraId="76E5654B" w14:textId="77777777" w:rsidR="001D0351" w:rsidRPr="00055517" w:rsidRDefault="001D0351" w:rsidP="001D0351">
      <w:pPr>
        <w:jc w:val="both"/>
        <w:rPr>
          <w:rFonts w:ascii="Arial" w:hAnsi="Arial" w:cs="Arial"/>
        </w:rPr>
      </w:pPr>
      <w:r w:rsidRPr="00055517">
        <w:rPr>
          <w:rFonts w:ascii="Arial" w:hAnsi="Arial" w:cs="Arial"/>
        </w:rPr>
        <w:t>List your archaeological employment history, including employer, dates employed, title, nature of work, and number of full-time years or months employed.</w:t>
      </w:r>
    </w:p>
    <w:p w14:paraId="596BF7AA" w14:textId="77777777" w:rsidR="001D0351" w:rsidRPr="00055517" w:rsidRDefault="001D0351" w:rsidP="001D0351">
      <w:pPr>
        <w:jc w:val="both"/>
        <w:rPr>
          <w:rFonts w:ascii="Arial" w:hAnsi="Arial" w:cs="Arial"/>
        </w:rPr>
      </w:pPr>
    </w:p>
    <w:p w14:paraId="1E0913B2" w14:textId="77777777" w:rsidR="001D0351" w:rsidRPr="00055517" w:rsidRDefault="001D0351" w:rsidP="001D0351">
      <w:pPr>
        <w:jc w:val="both"/>
        <w:rPr>
          <w:rFonts w:ascii="Arial" w:hAnsi="Arial" w:cs="Arial"/>
          <w:b/>
        </w:rPr>
      </w:pPr>
      <w:r w:rsidRPr="00055517">
        <w:rPr>
          <w:rFonts w:ascii="Arial" w:hAnsi="Arial" w:cs="Arial"/>
          <w:b/>
        </w:rPr>
        <w:t>3. Qualified archaeologists need at least four months of supervised field and analytic experience in general North American archaeology.</w:t>
      </w:r>
    </w:p>
    <w:p w14:paraId="5D454C75" w14:textId="022A9BB7" w:rsidR="001D0351" w:rsidRDefault="001D0351" w:rsidP="001D0351">
      <w:pPr>
        <w:jc w:val="both"/>
        <w:rPr>
          <w:rFonts w:ascii="Arial" w:hAnsi="Arial" w:cs="Arial"/>
        </w:rPr>
      </w:pPr>
      <w:r w:rsidRPr="00055517">
        <w:rPr>
          <w:rFonts w:ascii="Arial" w:hAnsi="Arial" w:cs="Arial"/>
        </w:rPr>
        <w:t>List supervisor, institution/employer, year, nature of experience, and length of experience in full-time months.</w:t>
      </w:r>
    </w:p>
    <w:p w14:paraId="37A47720" w14:textId="77777777" w:rsidR="00055517" w:rsidRPr="00055517" w:rsidRDefault="00055517" w:rsidP="001D0351">
      <w:pPr>
        <w:jc w:val="both"/>
        <w:rPr>
          <w:rFonts w:ascii="Arial" w:hAnsi="Arial" w:cs="Arial"/>
        </w:rPr>
      </w:pPr>
    </w:p>
    <w:p w14:paraId="46931891" w14:textId="77777777" w:rsidR="001D0351" w:rsidRPr="00055517" w:rsidRDefault="001D0351" w:rsidP="001D0351">
      <w:pPr>
        <w:jc w:val="both"/>
        <w:rPr>
          <w:rFonts w:ascii="Arial" w:hAnsi="Arial" w:cs="Arial"/>
          <w:b/>
        </w:rPr>
      </w:pPr>
      <w:r w:rsidRPr="00055517">
        <w:rPr>
          <w:rFonts w:ascii="Arial" w:hAnsi="Arial" w:cs="Arial"/>
          <w:b/>
        </w:rPr>
        <w:t>4. Qualified archaeologists need to demonstrate ability to carry research to completion.</w:t>
      </w:r>
    </w:p>
    <w:p w14:paraId="14225A61" w14:textId="77777777" w:rsidR="001D0351" w:rsidRPr="00055517" w:rsidRDefault="001D0351" w:rsidP="001D0351">
      <w:pPr>
        <w:jc w:val="both"/>
        <w:rPr>
          <w:rFonts w:ascii="Arial" w:hAnsi="Arial" w:cs="Arial"/>
        </w:rPr>
      </w:pPr>
      <w:r w:rsidRPr="00055517">
        <w:rPr>
          <w:rFonts w:ascii="Arial" w:hAnsi="Arial" w:cs="Arial"/>
        </w:rPr>
        <w:t>List up to five projects for which you bore primary responsibility for research and report writing. Include a brief description of the project, year research began and ended, and citation for any reports written.</w:t>
      </w:r>
    </w:p>
    <w:p w14:paraId="04F1FDB4" w14:textId="77777777" w:rsidR="001D0351" w:rsidRPr="00055517" w:rsidRDefault="001D0351" w:rsidP="001D0351">
      <w:pPr>
        <w:jc w:val="both"/>
        <w:rPr>
          <w:rFonts w:ascii="Arial" w:hAnsi="Arial" w:cs="Arial"/>
        </w:rPr>
      </w:pPr>
    </w:p>
    <w:p w14:paraId="529E9A49" w14:textId="77777777" w:rsidR="001D0351" w:rsidRPr="00F11843" w:rsidRDefault="001D0351" w:rsidP="001D0351">
      <w:pPr>
        <w:jc w:val="center"/>
        <w:rPr>
          <w:rFonts w:ascii="Arial" w:hAnsi="Arial" w:cs="Arial"/>
          <w:b/>
          <w:bCs/>
        </w:rPr>
      </w:pPr>
      <w:r w:rsidRPr="00F11843">
        <w:rPr>
          <w:rFonts w:ascii="Arial" w:hAnsi="Arial" w:cs="Arial"/>
          <w:b/>
          <w:bCs/>
        </w:rPr>
        <w:t>COMPLETE THE FOLLOWING SECTIONS TO DOCUMENT SPECIALIZATION(S) IN PREHISTORIC, HISTORIC, AND/OR UNDERWATER ARCHAEOLOGY (OPTIONAL)</w:t>
      </w:r>
    </w:p>
    <w:p w14:paraId="59D985BA" w14:textId="77777777" w:rsidR="001D0351" w:rsidRPr="00055517" w:rsidRDefault="001D0351" w:rsidP="001D0351">
      <w:pPr>
        <w:jc w:val="both"/>
        <w:rPr>
          <w:rFonts w:ascii="Arial" w:hAnsi="Arial" w:cs="Arial"/>
        </w:rPr>
      </w:pPr>
      <w:r w:rsidRPr="00055517">
        <w:rPr>
          <w:rFonts w:ascii="Arial" w:hAnsi="Arial" w:cs="Arial"/>
          <w:b/>
        </w:rPr>
        <w:t>5. PREHISTORIC ARCHAEOLOGISTS</w:t>
      </w:r>
      <w:r w:rsidRPr="00055517">
        <w:rPr>
          <w:rFonts w:ascii="Arial" w:hAnsi="Arial" w:cs="Arial"/>
        </w:rPr>
        <w:t xml:space="preserve"> must have at least one year of full-time experience at a supervisory level in the study of prehistoric archaeology in addition to the experience listed under No. 3. List your title, institution or employer, dates, nature of work, and duration in full-time months.</w:t>
      </w:r>
    </w:p>
    <w:p w14:paraId="08EC14E7" w14:textId="77777777" w:rsidR="001D0351" w:rsidRPr="00055517" w:rsidRDefault="001D0351" w:rsidP="001D0351">
      <w:pPr>
        <w:jc w:val="both"/>
        <w:rPr>
          <w:rFonts w:ascii="Arial" w:hAnsi="Arial" w:cs="Arial"/>
        </w:rPr>
      </w:pPr>
    </w:p>
    <w:p w14:paraId="63EA9DB5" w14:textId="77777777" w:rsidR="001D0351" w:rsidRPr="00055517" w:rsidRDefault="001D0351" w:rsidP="001D0351">
      <w:pPr>
        <w:jc w:val="both"/>
        <w:rPr>
          <w:rFonts w:ascii="Arial" w:hAnsi="Arial" w:cs="Arial"/>
        </w:rPr>
      </w:pPr>
      <w:r w:rsidRPr="00055517">
        <w:rPr>
          <w:rFonts w:ascii="Arial" w:hAnsi="Arial" w:cs="Arial"/>
          <w:b/>
        </w:rPr>
        <w:t>6. HISTORIC ARCHAEOLOGISTS</w:t>
      </w:r>
      <w:r w:rsidRPr="00055517">
        <w:rPr>
          <w:rFonts w:ascii="Arial" w:hAnsi="Arial" w:cs="Arial"/>
        </w:rPr>
        <w:t xml:space="preserve"> must have at least one year of full-time experience at a supervisory level in the study of historical archaeology in addition to the experience listed under No. 3. List your title, institution or employer, dates, nature of work, and duration in full-time months.</w:t>
      </w:r>
    </w:p>
    <w:p w14:paraId="3AB12702" w14:textId="77777777" w:rsidR="001D0351" w:rsidRPr="00055517" w:rsidRDefault="001D0351" w:rsidP="001D0351">
      <w:pPr>
        <w:jc w:val="both"/>
        <w:rPr>
          <w:rFonts w:ascii="Arial" w:hAnsi="Arial" w:cs="Arial"/>
        </w:rPr>
      </w:pPr>
    </w:p>
    <w:p w14:paraId="3932540A" w14:textId="77777777" w:rsidR="001D0351" w:rsidRPr="00055517" w:rsidRDefault="001D0351" w:rsidP="001D0351">
      <w:pPr>
        <w:jc w:val="both"/>
        <w:rPr>
          <w:rFonts w:ascii="Arial" w:hAnsi="Arial" w:cs="Arial"/>
        </w:rPr>
      </w:pPr>
      <w:r w:rsidRPr="00055517">
        <w:rPr>
          <w:rFonts w:ascii="Arial" w:hAnsi="Arial" w:cs="Arial"/>
          <w:b/>
        </w:rPr>
        <w:t>7. UNDERWATER ARCHAEOLOGISTS</w:t>
      </w:r>
      <w:r w:rsidRPr="00055517">
        <w:rPr>
          <w:rFonts w:ascii="Arial" w:hAnsi="Arial" w:cs="Arial"/>
        </w:rPr>
        <w:t xml:space="preserve"> must have at least one year of full-time experience at a supervisory level in the study of historical archaeology (No. 6) in addition to the experience listed under Nos. 1-4. Additionally, attach a statement listing:</w:t>
      </w:r>
    </w:p>
    <w:p w14:paraId="5ACED514" w14:textId="77777777" w:rsidR="001D0351" w:rsidRPr="00055517" w:rsidRDefault="001D0351" w:rsidP="001D0351">
      <w:pPr>
        <w:numPr>
          <w:ilvl w:val="0"/>
          <w:numId w:val="6"/>
        </w:numPr>
        <w:spacing w:after="0" w:line="240" w:lineRule="auto"/>
        <w:jc w:val="both"/>
        <w:rPr>
          <w:rFonts w:ascii="Arial" w:hAnsi="Arial" w:cs="Arial"/>
        </w:rPr>
      </w:pPr>
      <w:r w:rsidRPr="00055517">
        <w:rPr>
          <w:rFonts w:ascii="Arial" w:hAnsi="Arial" w:cs="Arial"/>
        </w:rPr>
        <w:t>Experience in underwater survey, documentation, excavation, artifact recovery and conservation.</w:t>
      </w:r>
    </w:p>
    <w:p w14:paraId="4BD14B1D" w14:textId="77777777" w:rsidR="001D0351" w:rsidRPr="00055517" w:rsidRDefault="001D0351" w:rsidP="001D0351">
      <w:pPr>
        <w:numPr>
          <w:ilvl w:val="0"/>
          <w:numId w:val="6"/>
        </w:numPr>
        <w:spacing w:after="0" w:line="240" w:lineRule="auto"/>
        <w:jc w:val="both"/>
        <w:rPr>
          <w:rFonts w:ascii="Arial" w:hAnsi="Arial" w:cs="Arial"/>
        </w:rPr>
      </w:pPr>
      <w:r w:rsidRPr="00055517">
        <w:rPr>
          <w:rFonts w:ascii="Arial" w:hAnsi="Arial" w:cs="Arial"/>
        </w:rPr>
        <w:t>Specialized skills such as remote sensing (sonar, magnetometer), dredging, underwater photography, photo-modeling, GIS, drafting, etc.</w:t>
      </w:r>
    </w:p>
    <w:p w14:paraId="373B7220" w14:textId="77777777" w:rsidR="001D0351" w:rsidRPr="00055517" w:rsidRDefault="001D0351" w:rsidP="001D0351">
      <w:pPr>
        <w:numPr>
          <w:ilvl w:val="0"/>
          <w:numId w:val="6"/>
        </w:numPr>
        <w:spacing w:after="0" w:line="240" w:lineRule="auto"/>
        <w:jc w:val="both"/>
        <w:rPr>
          <w:rFonts w:ascii="Arial" w:hAnsi="Arial" w:cs="Arial"/>
        </w:rPr>
      </w:pPr>
      <w:r w:rsidRPr="00055517">
        <w:rPr>
          <w:rFonts w:ascii="Arial" w:hAnsi="Arial" w:cs="Arial"/>
        </w:rPr>
        <w:t>Dive training and certifications, Coast Guard certificates, First Responder credentials.</w:t>
      </w:r>
    </w:p>
    <w:p w14:paraId="7E960040" w14:textId="77777777" w:rsidR="001D0351" w:rsidRPr="00055517" w:rsidRDefault="001D0351" w:rsidP="001D0351">
      <w:pPr>
        <w:jc w:val="both"/>
        <w:rPr>
          <w:rFonts w:ascii="Arial" w:hAnsi="Arial" w:cs="Arial"/>
        </w:rPr>
      </w:pPr>
    </w:p>
    <w:p w14:paraId="5B949427" w14:textId="77777777" w:rsidR="001D0351" w:rsidRPr="00055517" w:rsidRDefault="001D0351" w:rsidP="001D0351">
      <w:pPr>
        <w:tabs>
          <w:tab w:val="left" w:pos="180"/>
          <w:tab w:val="left" w:pos="360"/>
        </w:tabs>
        <w:jc w:val="both"/>
        <w:rPr>
          <w:rFonts w:ascii="Arial" w:hAnsi="Arial" w:cs="Arial"/>
          <w:b/>
        </w:rPr>
      </w:pPr>
      <w:r w:rsidRPr="00055517">
        <w:rPr>
          <w:rFonts w:ascii="Arial" w:hAnsi="Arial" w:cs="Arial"/>
          <w:b/>
        </w:rPr>
        <w:t>8.  LIST ANY ADDITIONAL SKILLS</w:t>
      </w:r>
    </w:p>
    <w:p w14:paraId="6E049493" w14:textId="77777777" w:rsidR="001D0351" w:rsidRPr="00055517" w:rsidRDefault="001D0351" w:rsidP="001D0351">
      <w:pPr>
        <w:jc w:val="both"/>
        <w:rPr>
          <w:rFonts w:ascii="Arial" w:hAnsi="Arial" w:cs="Arial"/>
        </w:rPr>
      </w:pPr>
    </w:p>
    <w:p w14:paraId="40C4C7A2" w14:textId="77777777" w:rsidR="001D0351" w:rsidRPr="00055517" w:rsidRDefault="001D0351" w:rsidP="001D0351">
      <w:pPr>
        <w:jc w:val="center"/>
        <w:rPr>
          <w:rFonts w:ascii="Arial" w:hAnsi="Arial" w:cs="Arial"/>
          <w:b/>
          <w:bCs/>
        </w:rPr>
      </w:pPr>
      <w:r w:rsidRPr="00055517">
        <w:rPr>
          <w:rFonts w:ascii="Arial" w:hAnsi="Arial" w:cs="Arial"/>
          <w:b/>
          <w:bCs/>
        </w:rPr>
        <w:t>SIGNATURE</w:t>
      </w:r>
    </w:p>
    <w:p w14:paraId="582B71FC" w14:textId="77777777" w:rsidR="001D0351" w:rsidRPr="00055517" w:rsidRDefault="001D0351" w:rsidP="001D0351">
      <w:pPr>
        <w:jc w:val="both"/>
        <w:rPr>
          <w:rFonts w:ascii="Arial" w:hAnsi="Arial" w:cs="Arial"/>
        </w:rPr>
      </w:pPr>
      <w:r w:rsidRPr="00055517">
        <w:rPr>
          <w:rFonts w:ascii="Arial" w:hAnsi="Arial" w:cs="Arial"/>
        </w:rPr>
        <w:t>The information submitted on this form and its attachments is accurate to the best of my knowledge.</w:t>
      </w:r>
    </w:p>
    <w:p w14:paraId="15C0AC1D" w14:textId="77777777" w:rsidR="001D0351" w:rsidRPr="00055517" w:rsidRDefault="001D0351" w:rsidP="001D0351">
      <w:pPr>
        <w:jc w:val="both"/>
        <w:rPr>
          <w:rFonts w:ascii="Arial" w:hAnsi="Arial" w:cs="Arial"/>
        </w:rPr>
      </w:pPr>
    </w:p>
    <w:p w14:paraId="1B9786AA" w14:textId="77777777" w:rsidR="001D0351" w:rsidRPr="00055517" w:rsidRDefault="001D0351" w:rsidP="001D0351">
      <w:pPr>
        <w:jc w:val="both"/>
        <w:rPr>
          <w:rFonts w:ascii="Arial" w:hAnsi="Arial" w:cs="Arial"/>
        </w:rPr>
      </w:pPr>
      <w:r w:rsidRPr="00055517">
        <w:rPr>
          <w:rFonts w:ascii="Arial" w:hAnsi="Arial" w:cs="Arial"/>
        </w:rPr>
        <w:t>Signature:  ___________________________________ Date:  ___________________</w:t>
      </w:r>
    </w:p>
    <w:p w14:paraId="1F15EF18" w14:textId="77777777" w:rsidR="001D0351" w:rsidRPr="00055517" w:rsidRDefault="001D0351" w:rsidP="001D0351">
      <w:pPr>
        <w:rPr>
          <w:rFonts w:ascii="Arial" w:hAnsi="Arial" w:cs="Arial"/>
        </w:rPr>
      </w:pPr>
    </w:p>
    <w:p w14:paraId="27821C33" w14:textId="77777777" w:rsidR="001D0351" w:rsidRPr="00DB188F" w:rsidRDefault="001D0351" w:rsidP="001D0351">
      <w:pPr>
        <w:rPr>
          <w:rFonts w:ascii="Arial" w:hAnsi="Arial" w:cs="Arial"/>
          <w:b/>
          <w:bCs/>
        </w:rPr>
      </w:pPr>
      <w:r w:rsidRPr="00DB188F">
        <w:rPr>
          <w:rFonts w:ascii="Arial" w:hAnsi="Arial" w:cs="Arial"/>
          <w:b/>
          <w:bCs/>
        </w:rPr>
        <w:t>SUBMIT</w:t>
      </w:r>
    </w:p>
    <w:p w14:paraId="3754BF2C" w14:textId="18BD629C" w:rsidR="00DB188F" w:rsidRDefault="001D0351" w:rsidP="001D0351">
      <w:pPr>
        <w:rPr>
          <w:rFonts w:ascii="Arial" w:hAnsi="Arial" w:cs="Arial"/>
        </w:rPr>
      </w:pPr>
      <w:r w:rsidRPr="00055517">
        <w:rPr>
          <w:rFonts w:ascii="Arial" w:hAnsi="Arial" w:cs="Arial"/>
        </w:rPr>
        <w:t xml:space="preserve">Attach a current resume or CV and </w:t>
      </w:r>
      <w:hyperlink r:id="rId8" w:history="1">
        <w:r w:rsidR="00DB188F" w:rsidRPr="00DB188F">
          <w:rPr>
            <w:rStyle w:val="Hyperlink"/>
            <w:rFonts w:ascii="Arial" w:hAnsi="Arial" w:cs="Arial"/>
          </w:rPr>
          <w:t>upload them here</w:t>
        </w:r>
      </w:hyperlink>
      <w:r w:rsidR="00DB188F">
        <w:rPr>
          <w:rFonts w:ascii="Arial" w:hAnsi="Arial" w:cs="Arial"/>
        </w:rPr>
        <w:t>.</w:t>
      </w:r>
    </w:p>
    <w:p w14:paraId="440DF19E" w14:textId="347CB9C3" w:rsidR="00FF7D49" w:rsidRPr="00055517" w:rsidRDefault="00DB188F" w:rsidP="00DB188F">
      <w:pPr>
        <w:rPr>
          <w:rFonts w:ascii="Arial" w:hAnsi="Arial" w:cs="Arial"/>
          <w:sz w:val="20"/>
          <w:szCs w:val="20"/>
        </w:rPr>
      </w:pPr>
      <w:r>
        <w:rPr>
          <w:rFonts w:ascii="Arial" w:hAnsi="Arial" w:cs="Arial"/>
        </w:rPr>
        <w:t>Questions regarding the consultants list should be directed to</w:t>
      </w:r>
      <w:r w:rsidR="001D0351" w:rsidRPr="00055517">
        <w:rPr>
          <w:rFonts w:ascii="Arial" w:hAnsi="Arial" w:cs="Arial"/>
        </w:rPr>
        <w:t xml:space="preserve"> Katie Kolokithas, SHPO Survey Coordinator, </w:t>
      </w:r>
      <w:hyperlink r:id="rId9" w:history="1">
        <w:r w:rsidR="001D0351" w:rsidRPr="00055517">
          <w:rPr>
            <w:rStyle w:val="Hyperlink"/>
            <w:rFonts w:ascii="Arial" w:hAnsi="Arial" w:cs="Arial"/>
          </w:rPr>
          <w:t>KolokithasK1@Michigan.gov</w:t>
        </w:r>
      </w:hyperlink>
      <w:r w:rsidR="001D0351" w:rsidRPr="00055517">
        <w:rPr>
          <w:rStyle w:val="Hyperlink"/>
          <w:rFonts w:ascii="Arial" w:hAnsi="Arial" w:cs="Arial"/>
        </w:rPr>
        <w:t>.</w:t>
      </w:r>
    </w:p>
    <w:sectPr w:rsidR="00FF7D49" w:rsidRPr="00055517" w:rsidSect="00FF7D49">
      <w:headerReference w:type="even" r:id="rId10"/>
      <w:headerReference w:type="default" r:id="rId11"/>
      <w:footerReference w:type="even" r:id="rId12"/>
      <w:footerReference w:type="default" r:id="rId13"/>
      <w:headerReference w:type="first" r:id="rId14"/>
      <w:footerReference w:type="first" r:id="rId15"/>
      <w:pgSz w:w="12240" w:h="15840"/>
      <w:pgMar w:top="6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71D91" w14:textId="77777777" w:rsidR="00DC51D7" w:rsidRDefault="00DC51D7" w:rsidP="00DC51D7">
      <w:pPr>
        <w:spacing w:after="0" w:line="240" w:lineRule="auto"/>
      </w:pPr>
      <w:r>
        <w:separator/>
      </w:r>
    </w:p>
  </w:endnote>
  <w:endnote w:type="continuationSeparator" w:id="0">
    <w:p w14:paraId="31E8EA5A" w14:textId="77777777" w:rsidR="00DC51D7" w:rsidRDefault="00DC51D7" w:rsidP="00DC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8148E" w14:textId="77777777" w:rsidR="00CD0368" w:rsidRDefault="00CD0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E936D" w14:textId="09BBAE61" w:rsidR="00231CCC" w:rsidRPr="00E30211" w:rsidRDefault="00231CCC" w:rsidP="00231CCC">
    <w:pPr>
      <w:pStyle w:val="Footer"/>
      <w:jc w:val="right"/>
      <w:rPr>
        <w:rFonts w:ascii="Arial" w:hAnsi="Arial" w:cs="Arial"/>
        <w:color w:val="BFBFBF" w:themeColor="background1" w:themeShade="BF"/>
        <w:sz w:val="16"/>
        <w:szCs w:val="16"/>
      </w:rPr>
    </w:pPr>
    <w:r w:rsidRPr="00E30211">
      <w:rPr>
        <w:rFonts w:ascii="Arial" w:hAnsi="Arial" w:cs="Arial"/>
        <w:color w:val="BFBFBF" w:themeColor="background1" w:themeShade="BF"/>
        <w:sz w:val="16"/>
        <w:szCs w:val="16"/>
      </w:rPr>
      <w:t xml:space="preserve">Updated </w:t>
    </w:r>
    <w:r w:rsidR="00DB188F">
      <w:rPr>
        <w:rFonts w:ascii="Arial" w:hAnsi="Arial" w:cs="Arial"/>
        <w:color w:val="BFBFBF" w:themeColor="background1" w:themeShade="BF"/>
        <w:sz w:val="16"/>
        <w:szCs w:val="16"/>
      </w:rPr>
      <w:t>7/28/2025</w:t>
    </w:r>
  </w:p>
  <w:p w14:paraId="6DCA396D" w14:textId="77777777" w:rsidR="00231CCC" w:rsidRDefault="00231CCC" w:rsidP="00231CC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2BD37" w14:textId="77777777" w:rsidR="00CD0368" w:rsidRDefault="00CD0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067C9" w14:textId="77777777" w:rsidR="00DC51D7" w:rsidRDefault="00DC51D7" w:rsidP="00DC51D7">
      <w:pPr>
        <w:spacing w:after="0" w:line="240" w:lineRule="auto"/>
      </w:pPr>
      <w:r>
        <w:separator/>
      </w:r>
    </w:p>
  </w:footnote>
  <w:footnote w:type="continuationSeparator" w:id="0">
    <w:p w14:paraId="43D5DA1E" w14:textId="77777777" w:rsidR="00DC51D7" w:rsidRDefault="00DC51D7" w:rsidP="00DC5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34F90" w14:textId="77777777" w:rsidR="00CD0368" w:rsidRDefault="00CD0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8EB4C" w14:textId="77777777" w:rsidR="00CD0368" w:rsidRDefault="00CD03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D6D7B" w14:textId="77777777" w:rsidR="00CD0368" w:rsidRDefault="00CD0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E16FC"/>
    <w:multiLevelType w:val="hybridMultilevel"/>
    <w:tmpl w:val="D4BE0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94494"/>
    <w:multiLevelType w:val="hybridMultilevel"/>
    <w:tmpl w:val="39D8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C97F30"/>
    <w:multiLevelType w:val="hybridMultilevel"/>
    <w:tmpl w:val="33FE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6E0873"/>
    <w:multiLevelType w:val="hybridMultilevel"/>
    <w:tmpl w:val="709A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8D233A"/>
    <w:multiLevelType w:val="hybridMultilevel"/>
    <w:tmpl w:val="65A60D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5DB26FF"/>
    <w:multiLevelType w:val="hybridMultilevel"/>
    <w:tmpl w:val="9C28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184073">
    <w:abstractNumId w:val="5"/>
  </w:num>
  <w:num w:numId="2" w16cid:durableId="1090855487">
    <w:abstractNumId w:val="4"/>
  </w:num>
  <w:num w:numId="3" w16cid:durableId="1171215314">
    <w:abstractNumId w:val="1"/>
  </w:num>
  <w:num w:numId="4" w16cid:durableId="874999446">
    <w:abstractNumId w:val="2"/>
  </w:num>
  <w:num w:numId="5" w16cid:durableId="731008033">
    <w:abstractNumId w:val="0"/>
  </w:num>
  <w:num w:numId="6" w16cid:durableId="565796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8EC"/>
    <w:rsid w:val="000147C1"/>
    <w:rsid w:val="00055517"/>
    <w:rsid w:val="00064E59"/>
    <w:rsid w:val="00075A50"/>
    <w:rsid w:val="001917A6"/>
    <w:rsid w:val="001D0351"/>
    <w:rsid w:val="00231CCC"/>
    <w:rsid w:val="00284329"/>
    <w:rsid w:val="00320984"/>
    <w:rsid w:val="00361DB4"/>
    <w:rsid w:val="00414799"/>
    <w:rsid w:val="0046451C"/>
    <w:rsid w:val="004A75FB"/>
    <w:rsid w:val="004F7288"/>
    <w:rsid w:val="005248F0"/>
    <w:rsid w:val="00553DF9"/>
    <w:rsid w:val="005C0BB7"/>
    <w:rsid w:val="005F6CEA"/>
    <w:rsid w:val="006142F2"/>
    <w:rsid w:val="006B6743"/>
    <w:rsid w:val="00706DF6"/>
    <w:rsid w:val="00733196"/>
    <w:rsid w:val="00751CFB"/>
    <w:rsid w:val="007736DB"/>
    <w:rsid w:val="00777C03"/>
    <w:rsid w:val="0083620C"/>
    <w:rsid w:val="008878EC"/>
    <w:rsid w:val="009A6B35"/>
    <w:rsid w:val="009D0517"/>
    <w:rsid w:val="00A57A03"/>
    <w:rsid w:val="00A60F59"/>
    <w:rsid w:val="00AA7D43"/>
    <w:rsid w:val="00B76947"/>
    <w:rsid w:val="00CA7902"/>
    <w:rsid w:val="00CD0368"/>
    <w:rsid w:val="00CE120C"/>
    <w:rsid w:val="00D63939"/>
    <w:rsid w:val="00D67152"/>
    <w:rsid w:val="00DB188F"/>
    <w:rsid w:val="00DC3DC4"/>
    <w:rsid w:val="00DC51D7"/>
    <w:rsid w:val="00DE6FFA"/>
    <w:rsid w:val="00E8556B"/>
    <w:rsid w:val="00EA05BB"/>
    <w:rsid w:val="00F11843"/>
    <w:rsid w:val="00F2483E"/>
    <w:rsid w:val="00FD1BCB"/>
    <w:rsid w:val="00FE710B"/>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E501BA"/>
  <w15:chartTrackingRefBased/>
  <w15:docId w15:val="{76B30984-7093-4626-A831-33366A5B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1"/>
    <w:qFormat/>
    <w:rsid w:val="00751CFB"/>
    <w:pPr>
      <w:widowControl w:val="0"/>
      <w:autoSpaceDE w:val="0"/>
      <w:autoSpaceDN w:val="0"/>
      <w:spacing w:after="0" w:line="240" w:lineRule="auto"/>
      <w:ind w:left="78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E59"/>
    <w:pPr>
      <w:ind w:left="720"/>
      <w:contextualSpacing/>
    </w:pPr>
  </w:style>
  <w:style w:type="character" w:styleId="CommentReference">
    <w:name w:val="annotation reference"/>
    <w:basedOn w:val="DefaultParagraphFont"/>
    <w:uiPriority w:val="99"/>
    <w:semiHidden/>
    <w:unhideWhenUsed/>
    <w:rsid w:val="00361DB4"/>
    <w:rPr>
      <w:sz w:val="16"/>
      <w:szCs w:val="16"/>
    </w:rPr>
  </w:style>
  <w:style w:type="paragraph" w:styleId="CommentText">
    <w:name w:val="annotation text"/>
    <w:basedOn w:val="Normal"/>
    <w:link w:val="CommentTextChar"/>
    <w:uiPriority w:val="99"/>
    <w:semiHidden/>
    <w:unhideWhenUsed/>
    <w:rsid w:val="00361DB4"/>
    <w:pPr>
      <w:spacing w:line="240" w:lineRule="auto"/>
    </w:pPr>
    <w:rPr>
      <w:sz w:val="20"/>
      <w:szCs w:val="20"/>
    </w:rPr>
  </w:style>
  <w:style w:type="character" w:customStyle="1" w:styleId="CommentTextChar">
    <w:name w:val="Comment Text Char"/>
    <w:basedOn w:val="DefaultParagraphFont"/>
    <w:link w:val="CommentText"/>
    <w:uiPriority w:val="99"/>
    <w:semiHidden/>
    <w:rsid w:val="00361DB4"/>
    <w:rPr>
      <w:sz w:val="20"/>
      <w:szCs w:val="20"/>
    </w:rPr>
  </w:style>
  <w:style w:type="paragraph" w:styleId="CommentSubject">
    <w:name w:val="annotation subject"/>
    <w:basedOn w:val="CommentText"/>
    <w:next w:val="CommentText"/>
    <w:link w:val="CommentSubjectChar"/>
    <w:uiPriority w:val="99"/>
    <w:semiHidden/>
    <w:unhideWhenUsed/>
    <w:rsid w:val="00361DB4"/>
    <w:rPr>
      <w:b/>
      <w:bCs/>
    </w:rPr>
  </w:style>
  <w:style w:type="character" w:customStyle="1" w:styleId="CommentSubjectChar">
    <w:name w:val="Comment Subject Char"/>
    <w:basedOn w:val="CommentTextChar"/>
    <w:link w:val="CommentSubject"/>
    <w:uiPriority w:val="99"/>
    <w:semiHidden/>
    <w:rsid w:val="00361DB4"/>
    <w:rPr>
      <w:b/>
      <w:bCs/>
      <w:sz w:val="20"/>
      <w:szCs w:val="20"/>
    </w:rPr>
  </w:style>
  <w:style w:type="paragraph" w:styleId="BalloonText">
    <w:name w:val="Balloon Text"/>
    <w:basedOn w:val="Normal"/>
    <w:link w:val="BalloonTextChar"/>
    <w:uiPriority w:val="99"/>
    <w:semiHidden/>
    <w:unhideWhenUsed/>
    <w:rsid w:val="00361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DB4"/>
    <w:rPr>
      <w:rFonts w:ascii="Segoe UI" w:hAnsi="Segoe UI" w:cs="Segoe UI"/>
      <w:sz w:val="18"/>
      <w:szCs w:val="18"/>
    </w:rPr>
  </w:style>
  <w:style w:type="paragraph" w:styleId="Header">
    <w:name w:val="header"/>
    <w:basedOn w:val="Normal"/>
    <w:link w:val="HeaderChar"/>
    <w:uiPriority w:val="99"/>
    <w:unhideWhenUsed/>
    <w:rsid w:val="00DC5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D7"/>
  </w:style>
  <w:style w:type="paragraph" w:styleId="Footer">
    <w:name w:val="footer"/>
    <w:basedOn w:val="Normal"/>
    <w:link w:val="FooterChar"/>
    <w:uiPriority w:val="99"/>
    <w:unhideWhenUsed/>
    <w:rsid w:val="00DC5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D7"/>
  </w:style>
  <w:style w:type="table" w:styleId="TableGrid">
    <w:name w:val="Table Grid"/>
    <w:basedOn w:val="TableNormal"/>
    <w:uiPriority w:val="39"/>
    <w:rsid w:val="00DC5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751CFB"/>
    <w:rPr>
      <w:rFonts w:ascii="Arial" w:eastAsia="Arial" w:hAnsi="Arial" w:cs="Arial"/>
      <w:b/>
      <w:bCs/>
      <w:sz w:val="20"/>
      <w:szCs w:val="20"/>
    </w:rPr>
  </w:style>
  <w:style w:type="character" w:styleId="Hyperlink">
    <w:name w:val="Hyperlink"/>
    <w:basedOn w:val="DefaultParagraphFont"/>
    <w:uiPriority w:val="99"/>
    <w:unhideWhenUsed/>
    <w:rsid w:val="00FF7D49"/>
    <w:rPr>
      <w:color w:val="0563C1" w:themeColor="hyperlink"/>
      <w:u w:val="single"/>
    </w:rPr>
  </w:style>
  <w:style w:type="character" w:styleId="UnresolvedMention">
    <w:name w:val="Unresolved Mention"/>
    <w:basedOn w:val="DefaultParagraphFont"/>
    <w:uiPriority w:val="99"/>
    <w:semiHidden/>
    <w:unhideWhenUsed/>
    <w:rsid w:val="00DB1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martsheet.com/b/form/68aa78602df7493597d785ac18edd23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olokithasK1@Michigan.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Kolokithas, Kathrine (MSHDA)</dc:creator>
  <cp:keywords/>
  <dc:description/>
  <cp:lastModifiedBy>Tuinstra, Diane (LEO)</cp:lastModifiedBy>
  <cp:revision>2</cp:revision>
  <dcterms:created xsi:type="dcterms:W3CDTF">2025-07-28T13:03:00Z</dcterms:created>
  <dcterms:modified xsi:type="dcterms:W3CDTF">2025-07-28T13:03:00Z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TchorzynskiS@michigan.gov</vt:lpwstr>
  </property>
  <property fmtid="{D5CDD505-2E9C-101B-9397-08002B2CF9AE}" pid="5" name="MSIP_Label_2f46dfe0-534f-4c95-815c-5b1af86b9823_SetDate">
    <vt:lpwstr>2020-05-21T21:07:41.2304317Z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4d8f2682-14de-40d0-a976-b1f12be6c591</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