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3433" w14:textId="77777777" w:rsidR="00B4125C" w:rsidRPr="006B43F6" w:rsidRDefault="00B4125C" w:rsidP="006B43F6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52F5431F" w14:textId="35DBF055" w:rsidR="00B4125C" w:rsidRPr="002266F7" w:rsidRDefault="00B94B6D" w:rsidP="006B43F6">
      <w:pPr>
        <w:spacing w:after="0" w:line="240" w:lineRule="auto"/>
        <w:jc w:val="center"/>
        <w:rPr>
          <w:b/>
          <w:sz w:val="24"/>
          <w:szCs w:val="24"/>
        </w:rPr>
      </w:pPr>
      <w:r w:rsidRPr="002266F7">
        <w:rPr>
          <w:b/>
          <w:sz w:val="24"/>
          <w:szCs w:val="24"/>
        </w:rPr>
        <w:t xml:space="preserve">CLP </w:t>
      </w:r>
      <w:r w:rsidR="00B4125C" w:rsidRPr="002266F7">
        <w:rPr>
          <w:b/>
          <w:sz w:val="24"/>
          <w:szCs w:val="24"/>
        </w:rPr>
        <w:t>SINGLE AUDIT GUIDANCE</w:t>
      </w:r>
    </w:p>
    <w:p w14:paraId="261CD7C1" w14:textId="77777777" w:rsidR="00EB70F5" w:rsidRPr="002266F7" w:rsidRDefault="00B4125C" w:rsidP="006B43F6">
      <w:pPr>
        <w:spacing w:after="0" w:line="240" w:lineRule="auto"/>
        <w:jc w:val="center"/>
        <w:rPr>
          <w:b/>
          <w:sz w:val="24"/>
          <w:szCs w:val="24"/>
        </w:rPr>
      </w:pPr>
      <w:r w:rsidRPr="002266F7">
        <w:rPr>
          <w:b/>
          <w:sz w:val="24"/>
          <w:szCs w:val="24"/>
        </w:rPr>
        <w:t>AND LOCAL PROGRAM INCOME</w:t>
      </w:r>
    </w:p>
    <w:p w14:paraId="3B8DC947" w14:textId="77777777" w:rsidR="00B4125C" w:rsidRPr="006B43F6" w:rsidRDefault="00B4125C" w:rsidP="006B43F6">
      <w:pPr>
        <w:spacing w:after="0" w:line="240" w:lineRule="auto"/>
        <w:jc w:val="both"/>
        <w:rPr>
          <w:b/>
          <w:sz w:val="20"/>
          <w:szCs w:val="20"/>
        </w:rPr>
      </w:pPr>
    </w:p>
    <w:p w14:paraId="496F6B2E" w14:textId="0EDAA065" w:rsidR="00EB70F5" w:rsidRPr="006B43F6" w:rsidRDefault="006B43F6" w:rsidP="006B43F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</w:t>
      </w:r>
      <w:r w:rsidR="00EC19FE">
        <w:rPr>
          <w:sz w:val="20"/>
          <w:szCs w:val="20"/>
        </w:rPr>
        <w:t xml:space="preserve"> f</w:t>
      </w:r>
      <w:r w:rsidR="00B4125C" w:rsidRPr="006B43F6">
        <w:rPr>
          <w:sz w:val="20"/>
          <w:szCs w:val="20"/>
        </w:rPr>
        <w:t xml:space="preserve">ollowing are </w:t>
      </w:r>
      <w:r w:rsidR="00BD1706" w:rsidRPr="006B43F6">
        <w:rPr>
          <w:sz w:val="20"/>
          <w:szCs w:val="20"/>
        </w:rPr>
        <w:t xml:space="preserve">suggestions and guidance </w:t>
      </w:r>
      <w:r w:rsidR="00EC19FE" w:rsidRPr="00EC19FE">
        <w:rPr>
          <w:sz w:val="20"/>
          <w:szCs w:val="20"/>
        </w:rPr>
        <w:t xml:space="preserve">to be </w:t>
      </w:r>
      <w:r w:rsidR="00B4125C" w:rsidRPr="006B43F6">
        <w:rPr>
          <w:sz w:val="20"/>
          <w:szCs w:val="20"/>
        </w:rPr>
        <w:t>provide</w:t>
      </w:r>
      <w:r w:rsidR="00EC19FE">
        <w:rPr>
          <w:sz w:val="20"/>
          <w:szCs w:val="20"/>
        </w:rPr>
        <w:t>d</w:t>
      </w:r>
      <w:r w:rsidR="00B4125C" w:rsidRPr="006B43F6">
        <w:rPr>
          <w:sz w:val="20"/>
          <w:szCs w:val="20"/>
        </w:rPr>
        <w:t xml:space="preserve"> to</w:t>
      </w:r>
      <w:r w:rsidR="00BD1706" w:rsidRPr="006B43F6">
        <w:rPr>
          <w:sz w:val="20"/>
          <w:szCs w:val="20"/>
        </w:rPr>
        <w:t xml:space="preserve"> your </w:t>
      </w:r>
      <w:r w:rsidR="007E0961">
        <w:rPr>
          <w:sz w:val="20"/>
          <w:szCs w:val="20"/>
        </w:rPr>
        <w:t>Certified Public Accountant (</w:t>
      </w:r>
      <w:r w:rsidR="00BD1706" w:rsidRPr="006B43F6">
        <w:rPr>
          <w:sz w:val="20"/>
          <w:szCs w:val="20"/>
        </w:rPr>
        <w:t>CPA</w:t>
      </w:r>
      <w:r w:rsidR="007E0961">
        <w:rPr>
          <w:sz w:val="20"/>
          <w:szCs w:val="20"/>
        </w:rPr>
        <w:t>)</w:t>
      </w:r>
      <w:r w:rsidR="00BD1706" w:rsidRPr="006B43F6">
        <w:rPr>
          <w:sz w:val="20"/>
          <w:szCs w:val="20"/>
        </w:rPr>
        <w:t xml:space="preserve"> for determining proper treatment of </w:t>
      </w:r>
      <w:r w:rsidR="007E0961">
        <w:rPr>
          <w:sz w:val="20"/>
          <w:szCs w:val="20"/>
        </w:rPr>
        <w:t xml:space="preserve">CDBG Loan Program (CLP), Revolving Loan and/or Program Income </w:t>
      </w:r>
      <w:r w:rsidR="00BD1706" w:rsidRPr="006B43F6">
        <w:rPr>
          <w:sz w:val="20"/>
          <w:szCs w:val="20"/>
        </w:rPr>
        <w:t xml:space="preserve">funds for Single Audit and SEFA purposes. </w:t>
      </w:r>
      <w:r w:rsidR="00162ACD" w:rsidRPr="006B43F6">
        <w:rPr>
          <w:sz w:val="20"/>
          <w:szCs w:val="20"/>
        </w:rPr>
        <w:t xml:space="preserve">This information is provided for informational purposes </w:t>
      </w:r>
      <w:r w:rsidR="00661433" w:rsidRPr="006B43F6">
        <w:rPr>
          <w:sz w:val="20"/>
          <w:szCs w:val="20"/>
        </w:rPr>
        <w:t xml:space="preserve">only </w:t>
      </w:r>
      <w:r w:rsidR="00162ACD" w:rsidRPr="006B43F6">
        <w:rPr>
          <w:sz w:val="20"/>
          <w:szCs w:val="20"/>
        </w:rPr>
        <w:t xml:space="preserve">and should not be considered professional advice. </w:t>
      </w:r>
      <w:r w:rsidR="00B54A77">
        <w:rPr>
          <w:sz w:val="20"/>
          <w:szCs w:val="20"/>
        </w:rPr>
        <w:t xml:space="preserve"> </w:t>
      </w:r>
      <w:r w:rsidR="00162ACD" w:rsidRPr="006B43F6">
        <w:rPr>
          <w:sz w:val="20"/>
          <w:szCs w:val="20"/>
        </w:rPr>
        <w:t xml:space="preserve">Please consult your CPA.  </w:t>
      </w:r>
    </w:p>
    <w:p w14:paraId="526F9B00" w14:textId="77777777" w:rsidR="00390E4C" w:rsidRPr="006B43F6" w:rsidRDefault="00390E4C" w:rsidP="006B43F6">
      <w:pPr>
        <w:spacing w:after="0" w:line="240" w:lineRule="auto"/>
        <w:jc w:val="both"/>
        <w:rPr>
          <w:sz w:val="20"/>
          <w:szCs w:val="20"/>
        </w:rPr>
      </w:pPr>
    </w:p>
    <w:p w14:paraId="1E9A404B" w14:textId="77777777" w:rsidR="00BD1706" w:rsidRPr="006B43F6" w:rsidRDefault="00661433" w:rsidP="006B43F6">
      <w:pPr>
        <w:spacing w:after="0" w:line="240" w:lineRule="auto"/>
        <w:jc w:val="both"/>
        <w:rPr>
          <w:sz w:val="20"/>
          <w:szCs w:val="20"/>
        </w:rPr>
      </w:pPr>
      <w:r w:rsidRPr="006B43F6">
        <w:rPr>
          <w:sz w:val="20"/>
          <w:szCs w:val="20"/>
        </w:rPr>
        <w:t>H</w:t>
      </w:r>
      <w:r w:rsidR="001A03A6" w:rsidRPr="006B43F6">
        <w:rPr>
          <w:sz w:val="20"/>
          <w:szCs w:val="20"/>
        </w:rPr>
        <w:t>ere are a few broad points to consider.</w:t>
      </w:r>
    </w:p>
    <w:p w14:paraId="1EA1494D" w14:textId="77777777" w:rsidR="00B4125C" w:rsidRPr="006B43F6" w:rsidRDefault="00B4125C" w:rsidP="006B43F6">
      <w:pPr>
        <w:spacing w:after="0" w:line="240" w:lineRule="auto"/>
        <w:jc w:val="both"/>
        <w:rPr>
          <w:sz w:val="20"/>
          <w:szCs w:val="20"/>
        </w:rPr>
      </w:pPr>
    </w:p>
    <w:p w14:paraId="2C85D076" w14:textId="77777777" w:rsidR="00BD1706" w:rsidRPr="002266F7" w:rsidRDefault="00BD1706" w:rsidP="006B43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Cs/>
          <w:sz w:val="20"/>
          <w:szCs w:val="20"/>
        </w:rPr>
      </w:pPr>
      <w:r w:rsidRPr="002266F7">
        <w:rPr>
          <w:bCs/>
          <w:sz w:val="20"/>
          <w:szCs w:val="20"/>
        </w:rPr>
        <w:t>CDBG Loan Funds, Revolvi</w:t>
      </w:r>
      <w:r w:rsidR="001A03A6" w:rsidRPr="002266F7">
        <w:rPr>
          <w:bCs/>
          <w:sz w:val="20"/>
          <w:szCs w:val="20"/>
        </w:rPr>
        <w:t>ng Loan Funds and Locally Held Program I</w:t>
      </w:r>
      <w:r w:rsidRPr="002266F7">
        <w:rPr>
          <w:bCs/>
          <w:sz w:val="20"/>
          <w:szCs w:val="20"/>
        </w:rPr>
        <w:t>ncome a</w:t>
      </w:r>
      <w:r w:rsidR="001A03A6" w:rsidRPr="002266F7">
        <w:rPr>
          <w:bCs/>
          <w:sz w:val="20"/>
          <w:szCs w:val="20"/>
        </w:rPr>
        <w:t xml:space="preserve">re </w:t>
      </w:r>
      <w:r w:rsidR="001A03A6" w:rsidRPr="002266F7">
        <w:rPr>
          <w:b/>
          <w:sz w:val="20"/>
          <w:szCs w:val="20"/>
        </w:rPr>
        <w:t>all federal funds</w:t>
      </w:r>
      <w:r w:rsidR="00661433" w:rsidRPr="002266F7">
        <w:rPr>
          <w:b/>
          <w:sz w:val="20"/>
          <w:szCs w:val="20"/>
        </w:rPr>
        <w:t xml:space="preserve"> reportable</w:t>
      </w:r>
      <w:r w:rsidRPr="002266F7">
        <w:rPr>
          <w:bCs/>
          <w:sz w:val="20"/>
          <w:szCs w:val="20"/>
        </w:rPr>
        <w:t xml:space="preserve"> </w:t>
      </w:r>
      <w:r w:rsidR="00B4125C" w:rsidRPr="002266F7">
        <w:rPr>
          <w:bCs/>
          <w:sz w:val="20"/>
          <w:szCs w:val="20"/>
        </w:rPr>
        <w:t xml:space="preserve">under </w:t>
      </w:r>
      <w:r w:rsidRPr="002266F7">
        <w:rPr>
          <w:bCs/>
          <w:sz w:val="20"/>
          <w:szCs w:val="20"/>
        </w:rPr>
        <w:t xml:space="preserve">CFDA 14.228. </w:t>
      </w:r>
    </w:p>
    <w:p w14:paraId="6A021ECC" w14:textId="77777777" w:rsidR="002266F7" w:rsidRDefault="002266F7" w:rsidP="002266F7">
      <w:pPr>
        <w:pStyle w:val="ListParagraph"/>
        <w:spacing w:after="0" w:line="240" w:lineRule="auto"/>
        <w:jc w:val="both"/>
        <w:rPr>
          <w:bCs/>
          <w:sz w:val="20"/>
          <w:szCs w:val="20"/>
        </w:rPr>
      </w:pPr>
    </w:p>
    <w:p w14:paraId="249B0F44" w14:textId="5D037DE8" w:rsidR="00B4125C" w:rsidRPr="002266F7" w:rsidRDefault="00BD1706" w:rsidP="006B43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Cs/>
          <w:sz w:val="20"/>
          <w:szCs w:val="20"/>
        </w:rPr>
      </w:pPr>
      <w:r w:rsidRPr="002266F7">
        <w:rPr>
          <w:bCs/>
          <w:sz w:val="20"/>
          <w:szCs w:val="20"/>
        </w:rPr>
        <w:t xml:space="preserve">Any expenditures </w:t>
      </w:r>
      <w:r w:rsidR="001A03A6" w:rsidRPr="002266F7">
        <w:rPr>
          <w:bCs/>
          <w:sz w:val="20"/>
          <w:szCs w:val="20"/>
        </w:rPr>
        <w:t>from these funding</w:t>
      </w:r>
      <w:r w:rsidRPr="002266F7">
        <w:rPr>
          <w:bCs/>
          <w:sz w:val="20"/>
          <w:szCs w:val="20"/>
        </w:rPr>
        <w:t xml:space="preserve"> types should be taken into consideration for purposes of both calculating </w:t>
      </w:r>
      <w:r w:rsidRPr="002266F7">
        <w:rPr>
          <w:b/>
          <w:sz w:val="20"/>
          <w:szCs w:val="20"/>
        </w:rPr>
        <w:t>total federal expenditures</w:t>
      </w:r>
      <w:r w:rsidRPr="002266F7">
        <w:rPr>
          <w:bCs/>
          <w:sz w:val="20"/>
          <w:szCs w:val="20"/>
        </w:rPr>
        <w:t xml:space="preserve"> to determine if a Single Audit is required, and for inclusion in the SEFA. </w:t>
      </w:r>
    </w:p>
    <w:p w14:paraId="1AB9BCAA" w14:textId="77777777" w:rsidR="002266F7" w:rsidRDefault="002266F7" w:rsidP="002266F7">
      <w:pPr>
        <w:pStyle w:val="ListParagraph"/>
        <w:spacing w:after="0" w:line="240" w:lineRule="auto"/>
        <w:jc w:val="both"/>
        <w:rPr>
          <w:bCs/>
          <w:sz w:val="20"/>
          <w:szCs w:val="20"/>
        </w:rPr>
      </w:pPr>
    </w:p>
    <w:p w14:paraId="6BA579B8" w14:textId="6E645910" w:rsidR="00BD1706" w:rsidRPr="002266F7" w:rsidRDefault="00661433" w:rsidP="006B43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Cs/>
          <w:sz w:val="20"/>
          <w:szCs w:val="20"/>
        </w:rPr>
      </w:pPr>
      <w:r w:rsidRPr="002266F7">
        <w:rPr>
          <w:bCs/>
          <w:sz w:val="20"/>
          <w:szCs w:val="20"/>
        </w:rPr>
        <w:t xml:space="preserve">For any community or organization receiving CDBG funds, including loan funds and program income a </w:t>
      </w:r>
      <w:r w:rsidR="00B4125C" w:rsidRPr="002266F7">
        <w:rPr>
          <w:bCs/>
          <w:sz w:val="20"/>
          <w:szCs w:val="20"/>
        </w:rPr>
        <w:t xml:space="preserve">MEDC </w:t>
      </w:r>
      <w:r w:rsidR="00B4125C" w:rsidRPr="002266F7">
        <w:rPr>
          <w:b/>
          <w:sz w:val="20"/>
          <w:szCs w:val="20"/>
        </w:rPr>
        <w:t>F</w:t>
      </w:r>
      <w:r w:rsidRPr="002266F7">
        <w:rPr>
          <w:b/>
          <w:sz w:val="20"/>
          <w:szCs w:val="20"/>
        </w:rPr>
        <w:t>orm 8-C “Audit Requirements Certification Form”</w:t>
      </w:r>
      <w:r w:rsidRPr="002266F7">
        <w:rPr>
          <w:bCs/>
          <w:sz w:val="20"/>
          <w:szCs w:val="20"/>
        </w:rPr>
        <w:t xml:space="preserve"> will be required annually within 60 days of the community or organization’</w:t>
      </w:r>
      <w:r w:rsidR="00997486" w:rsidRPr="002266F7">
        <w:rPr>
          <w:bCs/>
          <w:sz w:val="20"/>
          <w:szCs w:val="20"/>
        </w:rPr>
        <w:t xml:space="preserve">s fiscal year end, in compliance with HUD regulations. </w:t>
      </w:r>
    </w:p>
    <w:p w14:paraId="463B75C3" w14:textId="77777777" w:rsidR="00390E4C" w:rsidRPr="006B43F6" w:rsidRDefault="00390E4C" w:rsidP="006B43F6">
      <w:pPr>
        <w:spacing w:after="0" w:line="240" w:lineRule="auto"/>
        <w:jc w:val="both"/>
        <w:rPr>
          <w:sz w:val="20"/>
          <w:szCs w:val="20"/>
        </w:rPr>
      </w:pPr>
    </w:p>
    <w:p w14:paraId="231AD9EE" w14:textId="77777777" w:rsidR="002266F7" w:rsidRDefault="002266F7" w:rsidP="006B43F6">
      <w:pPr>
        <w:spacing w:after="0" w:line="240" w:lineRule="auto"/>
        <w:jc w:val="both"/>
        <w:rPr>
          <w:sz w:val="20"/>
          <w:szCs w:val="20"/>
        </w:rPr>
      </w:pPr>
    </w:p>
    <w:p w14:paraId="7221A5A9" w14:textId="440F8980" w:rsidR="00997486" w:rsidRPr="006B43F6" w:rsidRDefault="001A03A6" w:rsidP="006B43F6">
      <w:pPr>
        <w:spacing w:after="0" w:line="240" w:lineRule="auto"/>
        <w:jc w:val="both"/>
        <w:rPr>
          <w:sz w:val="20"/>
          <w:szCs w:val="20"/>
        </w:rPr>
      </w:pPr>
      <w:r w:rsidRPr="006B43F6">
        <w:rPr>
          <w:sz w:val="20"/>
          <w:szCs w:val="20"/>
        </w:rPr>
        <w:t>T</w:t>
      </w:r>
      <w:r w:rsidR="00997486" w:rsidRPr="006B43F6">
        <w:rPr>
          <w:sz w:val="20"/>
          <w:szCs w:val="20"/>
        </w:rPr>
        <w:t>here are many variations of these types of funds</w:t>
      </w:r>
      <w:r w:rsidR="00B4125C" w:rsidRPr="006B43F6">
        <w:rPr>
          <w:sz w:val="20"/>
          <w:szCs w:val="20"/>
        </w:rPr>
        <w:t>.  Below</w:t>
      </w:r>
      <w:r w:rsidR="00997486" w:rsidRPr="006B43F6">
        <w:rPr>
          <w:sz w:val="20"/>
          <w:szCs w:val="20"/>
        </w:rPr>
        <w:t xml:space="preserve"> are details on individual situations that may exist. </w:t>
      </w:r>
    </w:p>
    <w:p w14:paraId="0FDD2CD9" w14:textId="77777777" w:rsidR="00B4125C" w:rsidRPr="006B43F6" w:rsidRDefault="00B4125C" w:rsidP="006B43F6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330E3C67" w14:textId="77777777" w:rsidR="00A815BE" w:rsidRPr="002266F7" w:rsidRDefault="00A815BE" w:rsidP="006B43F6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2266F7">
        <w:rPr>
          <w:b/>
          <w:bCs/>
          <w:sz w:val="20"/>
          <w:szCs w:val="20"/>
          <w:u w:val="single"/>
        </w:rPr>
        <w:t xml:space="preserve">Locally Held Program Income </w:t>
      </w:r>
      <w:r w:rsidR="001A03A6" w:rsidRPr="002266F7">
        <w:rPr>
          <w:b/>
          <w:bCs/>
          <w:sz w:val="20"/>
          <w:szCs w:val="20"/>
          <w:u w:val="single"/>
        </w:rPr>
        <w:t>(PI)</w:t>
      </w:r>
    </w:p>
    <w:p w14:paraId="003F9E19" w14:textId="55F68730" w:rsidR="00B4125C" w:rsidRDefault="00827409" w:rsidP="006B43F6">
      <w:pPr>
        <w:spacing w:after="0" w:line="240" w:lineRule="auto"/>
        <w:jc w:val="both"/>
        <w:rPr>
          <w:sz w:val="20"/>
          <w:szCs w:val="20"/>
        </w:rPr>
      </w:pPr>
      <w:r w:rsidRPr="00827409">
        <w:rPr>
          <w:sz w:val="20"/>
          <w:szCs w:val="20"/>
        </w:rPr>
        <w:t>Program Income received must be included when calculating whether a Single Audit is required.  Program Income expended in the UGLG’s fiscal year must be reported on the SEFA, if one is required.</w:t>
      </w:r>
    </w:p>
    <w:p w14:paraId="6DAD2017" w14:textId="77777777" w:rsidR="00827409" w:rsidRPr="006B43F6" w:rsidRDefault="00827409" w:rsidP="006B43F6">
      <w:pPr>
        <w:spacing w:after="0" w:line="240" w:lineRule="auto"/>
        <w:jc w:val="both"/>
        <w:rPr>
          <w:sz w:val="20"/>
          <w:szCs w:val="20"/>
        </w:rPr>
      </w:pPr>
    </w:p>
    <w:p w14:paraId="23A0CF0B" w14:textId="77777777" w:rsidR="00EB70F5" w:rsidRPr="002266F7" w:rsidRDefault="00661433" w:rsidP="006B43F6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2266F7">
        <w:rPr>
          <w:b/>
          <w:bCs/>
          <w:sz w:val="20"/>
          <w:szCs w:val="20"/>
          <w:u w:val="single"/>
        </w:rPr>
        <w:t xml:space="preserve">Communities </w:t>
      </w:r>
      <w:r w:rsidR="00B4125C" w:rsidRPr="002266F7">
        <w:rPr>
          <w:b/>
          <w:bCs/>
          <w:sz w:val="20"/>
          <w:szCs w:val="20"/>
          <w:u w:val="single"/>
        </w:rPr>
        <w:t>T</w:t>
      </w:r>
      <w:r w:rsidRPr="002266F7">
        <w:rPr>
          <w:b/>
          <w:bCs/>
          <w:sz w:val="20"/>
          <w:szCs w:val="20"/>
          <w:u w:val="single"/>
        </w:rPr>
        <w:t xml:space="preserve">ransferring CDBG Loan Funds to the Regional </w:t>
      </w:r>
      <w:r w:rsidR="001A03A6" w:rsidRPr="002266F7">
        <w:rPr>
          <w:b/>
          <w:bCs/>
          <w:sz w:val="20"/>
          <w:szCs w:val="20"/>
          <w:u w:val="single"/>
        </w:rPr>
        <w:t xml:space="preserve">Loan </w:t>
      </w:r>
      <w:r w:rsidR="006B43F6" w:rsidRPr="002266F7">
        <w:rPr>
          <w:b/>
          <w:bCs/>
          <w:sz w:val="20"/>
          <w:szCs w:val="20"/>
          <w:u w:val="single"/>
        </w:rPr>
        <w:t>Fund Administrators</w:t>
      </w:r>
      <w:r w:rsidRPr="002266F7">
        <w:rPr>
          <w:b/>
          <w:bCs/>
          <w:sz w:val="20"/>
          <w:szCs w:val="20"/>
          <w:u w:val="single"/>
        </w:rPr>
        <w:t xml:space="preserve"> </w:t>
      </w:r>
    </w:p>
    <w:p w14:paraId="6B33A80B" w14:textId="77777777" w:rsidR="00BD1706" w:rsidRPr="006B43F6" w:rsidRDefault="00BD1706" w:rsidP="006B43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6B43F6">
        <w:rPr>
          <w:sz w:val="20"/>
          <w:szCs w:val="20"/>
        </w:rPr>
        <w:t>Loan Funds in the CDBG Loan program are federal funds until they are de-federalized by the Regional Administrator, per the guidelines in the</w:t>
      </w:r>
      <w:r w:rsidR="00B4125C" w:rsidRPr="006B43F6">
        <w:rPr>
          <w:sz w:val="20"/>
          <w:szCs w:val="20"/>
        </w:rPr>
        <w:t xml:space="preserve"> Grant Administration Manual (</w:t>
      </w:r>
      <w:r w:rsidRPr="006B43F6">
        <w:rPr>
          <w:sz w:val="20"/>
          <w:szCs w:val="20"/>
        </w:rPr>
        <w:t>GAM</w:t>
      </w:r>
      <w:r w:rsidR="00B4125C" w:rsidRPr="006B43F6">
        <w:rPr>
          <w:sz w:val="20"/>
          <w:szCs w:val="20"/>
        </w:rPr>
        <w:t>)</w:t>
      </w:r>
      <w:r w:rsidRPr="006B43F6">
        <w:rPr>
          <w:sz w:val="20"/>
          <w:szCs w:val="20"/>
        </w:rPr>
        <w:t xml:space="preserve">. </w:t>
      </w:r>
    </w:p>
    <w:p w14:paraId="37C2AE6D" w14:textId="77777777" w:rsidR="00B4125C" w:rsidRPr="006B43F6" w:rsidRDefault="00661433" w:rsidP="006B43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6B43F6">
        <w:rPr>
          <w:sz w:val="20"/>
          <w:szCs w:val="20"/>
        </w:rPr>
        <w:t xml:space="preserve">Funds transferred to the Regional Loan Fund Administrators may need to be reported on the SEFA as money distributed to sub-recipients. </w:t>
      </w:r>
    </w:p>
    <w:p w14:paraId="42AA4BF6" w14:textId="77777777" w:rsidR="001A03A6" w:rsidRPr="006B43F6" w:rsidRDefault="001A03A6" w:rsidP="006B43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6B43F6">
        <w:rPr>
          <w:sz w:val="20"/>
          <w:szCs w:val="20"/>
        </w:rPr>
        <w:t>Funds transferred to the Region</w:t>
      </w:r>
      <w:r w:rsidR="006B43F6">
        <w:rPr>
          <w:sz w:val="20"/>
          <w:szCs w:val="20"/>
        </w:rPr>
        <w:t>al Loan Fund Administrators may</w:t>
      </w:r>
      <w:r w:rsidR="00B54A77" w:rsidRPr="006B43F6">
        <w:rPr>
          <w:sz w:val="20"/>
          <w:szCs w:val="20"/>
        </w:rPr>
        <w:t xml:space="preserve"> </w:t>
      </w:r>
      <w:r w:rsidRPr="006B43F6">
        <w:rPr>
          <w:sz w:val="20"/>
          <w:szCs w:val="20"/>
        </w:rPr>
        <w:t xml:space="preserve">need to be included with other federal expenditures to determine is a Single Audit is required. </w:t>
      </w:r>
    </w:p>
    <w:p w14:paraId="1A30F755" w14:textId="77777777" w:rsidR="00B4125C" w:rsidRPr="006B43F6" w:rsidRDefault="00B4125C" w:rsidP="006B43F6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638D3EFC" w14:textId="3735DAE8" w:rsidR="00661433" w:rsidRPr="002266F7" w:rsidRDefault="00661433" w:rsidP="006B43F6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2266F7">
        <w:rPr>
          <w:b/>
          <w:bCs/>
          <w:sz w:val="20"/>
          <w:szCs w:val="20"/>
          <w:u w:val="single"/>
        </w:rPr>
        <w:t xml:space="preserve">Regional </w:t>
      </w:r>
      <w:r w:rsidR="002266F7">
        <w:rPr>
          <w:b/>
          <w:bCs/>
          <w:sz w:val="20"/>
          <w:szCs w:val="20"/>
          <w:u w:val="single"/>
        </w:rPr>
        <w:t xml:space="preserve">Loan </w:t>
      </w:r>
      <w:r w:rsidRPr="002266F7">
        <w:rPr>
          <w:b/>
          <w:bCs/>
          <w:sz w:val="20"/>
          <w:szCs w:val="20"/>
          <w:u w:val="single"/>
        </w:rPr>
        <w:t>Fund Administrators</w:t>
      </w:r>
    </w:p>
    <w:p w14:paraId="3CB631D9" w14:textId="77777777" w:rsidR="00661433" w:rsidRPr="006B43F6" w:rsidRDefault="00661433" w:rsidP="006B43F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6B43F6">
        <w:rPr>
          <w:sz w:val="20"/>
          <w:szCs w:val="20"/>
        </w:rPr>
        <w:t>Loan Funds in the CDBG Loan program are federal funds until such time as they are de-federalized per the guidelines in the GAM.</w:t>
      </w:r>
    </w:p>
    <w:p w14:paraId="34A325AE" w14:textId="77777777" w:rsidR="00BD1706" w:rsidRPr="006B43F6" w:rsidRDefault="00BD1706" w:rsidP="006B43F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6B43F6">
        <w:rPr>
          <w:sz w:val="20"/>
          <w:szCs w:val="20"/>
        </w:rPr>
        <w:t>Funds expended by</w:t>
      </w:r>
      <w:r w:rsidR="006B43F6">
        <w:rPr>
          <w:sz w:val="20"/>
          <w:szCs w:val="20"/>
        </w:rPr>
        <w:t xml:space="preserve"> the Regional Fund administrators </w:t>
      </w:r>
      <w:r w:rsidRPr="006B43F6">
        <w:rPr>
          <w:sz w:val="20"/>
          <w:szCs w:val="20"/>
        </w:rPr>
        <w:t xml:space="preserve">for either administrate expenses or disbursed for a new loan should be reported </w:t>
      </w:r>
      <w:r w:rsidR="00661433" w:rsidRPr="006B43F6">
        <w:rPr>
          <w:sz w:val="20"/>
          <w:szCs w:val="20"/>
        </w:rPr>
        <w:t xml:space="preserve">on the administrator’s SEFA if one is required. </w:t>
      </w:r>
    </w:p>
    <w:p w14:paraId="71E94180" w14:textId="77777777" w:rsidR="00B4125C" w:rsidRPr="006B43F6" w:rsidRDefault="00B4125C" w:rsidP="006B43F6">
      <w:pPr>
        <w:spacing w:after="0" w:line="240" w:lineRule="auto"/>
        <w:jc w:val="both"/>
        <w:rPr>
          <w:sz w:val="20"/>
          <w:szCs w:val="20"/>
        </w:rPr>
      </w:pPr>
    </w:p>
    <w:p w14:paraId="1C82BBAC" w14:textId="6E692BF9" w:rsidR="00E257C1" w:rsidRPr="002266F7" w:rsidRDefault="00661433" w:rsidP="006B43F6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2266F7">
        <w:rPr>
          <w:b/>
          <w:bCs/>
          <w:sz w:val="20"/>
          <w:szCs w:val="20"/>
          <w:u w:val="single"/>
        </w:rPr>
        <w:t xml:space="preserve">Revolving Loan Funds </w:t>
      </w:r>
      <w:r w:rsidR="001A03A6" w:rsidRPr="002266F7">
        <w:rPr>
          <w:b/>
          <w:bCs/>
          <w:sz w:val="20"/>
          <w:szCs w:val="20"/>
          <w:u w:val="single"/>
        </w:rPr>
        <w:t xml:space="preserve">(RLF) </w:t>
      </w:r>
      <w:r w:rsidRPr="002266F7">
        <w:rPr>
          <w:b/>
          <w:bCs/>
          <w:sz w:val="20"/>
          <w:szCs w:val="20"/>
          <w:u w:val="single"/>
        </w:rPr>
        <w:t xml:space="preserve">held at the </w:t>
      </w:r>
      <w:r w:rsidR="00B54A77" w:rsidRPr="002266F7">
        <w:rPr>
          <w:b/>
          <w:bCs/>
          <w:sz w:val="20"/>
          <w:szCs w:val="20"/>
          <w:u w:val="single"/>
        </w:rPr>
        <w:t>C</w:t>
      </w:r>
      <w:r w:rsidRPr="002266F7">
        <w:rPr>
          <w:b/>
          <w:bCs/>
          <w:sz w:val="20"/>
          <w:szCs w:val="20"/>
          <w:u w:val="single"/>
        </w:rPr>
        <w:t>ounty</w:t>
      </w:r>
      <w:r w:rsidR="002266F7">
        <w:rPr>
          <w:b/>
          <w:bCs/>
          <w:sz w:val="20"/>
          <w:szCs w:val="20"/>
          <w:u w:val="single"/>
        </w:rPr>
        <w:t>/</w:t>
      </w:r>
      <w:r w:rsidR="00B54A77" w:rsidRPr="002266F7">
        <w:rPr>
          <w:b/>
          <w:bCs/>
          <w:sz w:val="20"/>
          <w:szCs w:val="20"/>
          <w:u w:val="single"/>
        </w:rPr>
        <w:t>C</w:t>
      </w:r>
      <w:r w:rsidRPr="002266F7">
        <w:rPr>
          <w:b/>
          <w:bCs/>
          <w:sz w:val="20"/>
          <w:szCs w:val="20"/>
          <w:u w:val="single"/>
        </w:rPr>
        <w:t>ity</w:t>
      </w:r>
      <w:r w:rsidR="002266F7">
        <w:rPr>
          <w:b/>
          <w:bCs/>
          <w:sz w:val="20"/>
          <w:szCs w:val="20"/>
          <w:u w:val="single"/>
        </w:rPr>
        <w:t>/Township/Village L</w:t>
      </w:r>
      <w:r w:rsidRPr="002266F7">
        <w:rPr>
          <w:b/>
          <w:bCs/>
          <w:sz w:val="20"/>
          <w:szCs w:val="20"/>
          <w:u w:val="single"/>
        </w:rPr>
        <w:t>evel</w:t>
      </w:r>
    </w:p>
    <w:p w14:paraId="5E6665D0" w14:textId="77777777" w:rsidR="00B54A77" w:rsidRPr="006B43F6" w:rsidRDefault="001A03A6" w:rsidP="006B43F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6B43F6">
        <w:rPr>
          <w:sz w:val="20"/>
          <w:szCs w:val="20"/>
        </w:rPr>
        <w:t>RLF money expended by the c</w:t>
      </w:r>
      <w:r w:rsidR="006B43F6">
        <w:rPr>
          <w:sz w:val="20"/>
          <w:szCs w:val="20"/>
        </w:rPr>
        <w:t>ommunity for either administrative</w:t>
      </w:r>
      <w:r w:rsidRPr="006B43F6">
        <w:rPr>
          <w:sz w:val="20"/>
          <w:szCs w:val="20"/>
        </w:rPr>
        <w:t xml:space="preserve"> expenses or disbursed for a new loan should be reported on the community’s SEFA if one is required. </w:t>
      </w:r>
    </w:p>
    <w:p w14:paraId="195CBC79" w14:textId="77777777" w:rsidR="00997486" w:rsidRPr="006B43F6" w:rsidRDefault="001A03A6" w:rsidP="006B43F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6B43F6">
        <w:rPr>
          <w:sz w:val="20"/>
          <w:szCs w:val="20"/>
        </w:rPr>
        <w:t>RLF expenditures</w:t>
      </w:r>
      <w:r w:rsidR="00997486" w:rsidRPr="006B43F6">
        <w:rPr>
          <w:sz w:val="20"/>
          <w:szCs w:val="20"/>
        </w:rPr>
        <w:t xml:space="preserve"> should also be included in calculating if a Single Audit is required. </w:t>
      </w:r>
    </w:p>
    <w:p w14:paraId="15B7349E" w14:textId="77777777" w:rsidR="00997486" w:rsidRPr="006B43F6" w:rsidRDefault="00997486" w:rsidP="006B43F6">
      <w:pPr>
        <w:spacing w:after="0" w:line="240" w:lineRule="auto"/>
        <w:jc w:val="both"/>
        <w:rPr>
          <w:sz w:val="20"/>
          <w:szCs w:val="20"/>
        </w:rPr>
      </w:pPr>
    </w:p>
    <w:sectPr w:rsidR="00997486" w:rsidRPr="006B43F6" w:rsidSect="006B43F6">
      <w:headerReference w:type="default" r:id="rId8"/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495D" w14:textId="77777777" w:rsidR="00A616D7" w:rsidRDefault="00A616D7" w:rsidP="006B43F6">
      <w:pPr>
        <w:spacing w:after="0" w:line="240" w:lineRule="auto"/>
      </w:pPr>
      <w:r>
        <w:separator/>
      </w:r>
    </w:p>
  </w:endnote>
  <w:endnote w:type="continuationSeparator" w:id="0">
    <w:p w14:paraId="6581C07C" w14:textId="77777777" w:rsidR="00A616D7" w:rsidRDefault="00A616D7" w:rsidP="006B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2B5A" w14:textId="77777777" w:rsidR="001B6C17" w:rsidRDefault="001B6C17" w:rsidP="001B6C17">
    <w:pPr>
      <w:pStyle w:val="LFTFooterText"/>
      <w:pBdr>
        <w:bottom w:val="single" w:sz="6" w:space="1" w:color="auto"/>
      </w:pBdr>
      <w:jc w:val="left"/>
    </w:pPr>
  </w:p>
  <w:p w14:paraId="698BE274" w14:textId="50683404" w:rsidR="006B43F6" w:rsidRDefault="001B6C17" w:rsidP="001B6C17">
    <w:pPr>
      <w:pStyle w:val="LFTFooterText"/>
      <w:tabs>
        <w:tab w:val="clear" w:pos="8280"/>
        <w:tab w:val="right" w:pos="10224"/>
      </w:tabs>
      <w:jc w:val="center"/>
    </w:pPr>
    <w:r>
      <w:t>3-S CLP SINGLE AUDIT GUIDANCE AND LOCAL PROGRAM INCOME</w:t>
    </w:r>
    <w:r>
      <w:tab/>
    </w:r>
    <w:r w:rsidR="002266F7">
      <w:t>03</w:t>
    </w:r>
    <w:r>
      <w:t>/</w:t>
    </w:r>
    <w:r w:rsidR="002266F7">
      <w:t>03</w:t>
    </w:r>
    <w:r>
      <w:t>/</w:t>
    </w:r>
    <w:r w:rsidR="002266F7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3CF4" w14:textId="77777777" w:rsidR="00A616D7" w:rsidRDefault="00A616D7" w:rsidP="006B43F6">
      <w:pPr>
        <w:spacing w:after="0" w:line="240" w:lineRule="auto"/>
      </w:pPr>
      <w:r>
        <w:separator/>
      </w:r>
    </w:p>
  </w:footnote>
  <w:footnote w:type="continuationSeparator" w:id="0">
    <w:p w14:paraId="482C07E9" w14:textId="77777777" w:rsidR="00A616D7" w:rsidRDefault="00A616D7" w:rsidP="006B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D7D6" w14:textId="42D23472" w:rsidR="001B6C17" w:rsidRPr="001B6C17" w:rsidRDefault="001B6C17" w:rsidP="001B6C17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</w:rPr>
    </w:pPr>
    <w:r>
      <w:rPr>
        <w:rFonts w:asciiTheme="majorHAnsi" w:hAnsiTheme="majorHAnsi"/>
        <w:color w:val="000000" w:themeColor="text1"/>
        <w:sz w:val="18"/>
      </w:rPr>
      <w:t>MICHIGAN ECONOMIC DEVELOPMENT CORPORATION</w:t>
    </w:r>
    <w:r>
      <w:rPr>
        <w:rFonts w:asciiTheme="majorHAnsi" w:hAnsiTheme="majorHAnsi"/>
        <w:color w:val="000000" w:themeColor="text1"/>
        <w:sz w:val="18"/>
      </w:rPr>
      <w:tab/>
    </w:r>
    <w:r>
      <w:rPr>
        <w:rFonts w:asciiTheme="majorHAnsi" w:hAnsiTheme="majorHAnsi"/>
        <w:color w:val="000000" w:themeColor="text1"/>
        <w:sz w:val="18"/>
      </w:rPr>
      <w:tab/>
      <w:t>CDBG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D2D"/>
    <w:multiLevelType w:val="hybridMultilevel"/>
    <w:tmpl w:val="7018D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6D6"/>
    <w:multiLevelType w:val="hybridMultilevel"/>
    <w:tmpl w:val="B1E08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B1897"/>
    <w:multiLevelType w:val="hybridMultilevel"/>
    <w:tmpl w:val="CBB21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D4626"/>
    <w:multiLevelType w:val="hybridMultilevel"/>
    <w:tmpl w:val="17EA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8721D"/>
    <w:multiLevelType w:val="hybridMultilevel"/>
    <w:tmpl w:val="3238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71B61"/>
    <w:multiLevelType w:val="hybridMultilevel"/>
    <w:tmpl w:val="04F81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707506">
    <w:abstractNumId w:val="0"/>
  </w:num>
  <w:num w:numId="2" w16cid:durableId="152727106">
    <w:abstractNumId w:val="2"/>
  </w:num>
  <w:num w:numId="3" w16cid:durableId="463737506">
    <w:abstractNumId w:val="5"/>
  </w:num>
  <w:num w:numId="4" w16cid:durableId="754089666">
    <w:abstractNumId w:val="3"/>
  </w:num>
  <w:num w:numId="5" w16cid:durableId="649602426">
    <w:abstractNumId w:val="4"/>
  </w:num>
  <w:num w:numId="6" w16cid:durableId="145609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9F4"/>
    <w:rsid w:val="00162ACD"/>
    <w:rsid w:val="00195309"/>
    <w:rsid w:val="001A03A6"/>
    <w:rsid w:val="001B6C17"/>
    <w:rsid w:val="002266F7"/>
    <w:rsid w:val="002811C2"/>
    <w:rsid w:val="00313136"/>
    <w:rsid w:val="00390E4C"/>
    <w:rsid w:val="003B764E"/>
    <w:rsid w:val="004D171F"/>
    <w:rsid w:val="00616FE5"/>
    <w:rsid w:val="00661433"/>
    <w:rsid w:val="006B43F6"/>
    <w:rsid w:val="007609F4"/>
    <w:rsid w:val="007E0961"/>
    <w:rsid w:val="00827409"/>
    <w:rsid w:val="00943FDB"/>
    <w:rsid w:val="00997486"/>
    <w:rsid w:val="00A52241"/>
    <w:rsid w:val="00A616D7"/>
    <w:rsid w:val="00A815BE"/>
    <w:rsid w:val="00B4125C"/>
    <w:rsid w:val="00B54A77"/>
    <w:rsid w:val="00B94B6D"/>
    <w:rsid w:val="00BD1706"/>
    <w:rsid w:val="00C308B6"/>
    <w:rsid w:val="00CC3E30"/>
    <w:rsid w:val="00D454A2"/>
    <w:rsid w:val="00E257C1"/>
    <w:rsid w:val="00EB70F5"/>
    <w:rsid w:val="00EC19FE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8F58"/>
  <w15:chartTrackingRefBased/>
  <w15:docId w15:val="{5C348C37-BA44-45E1-8B09-2D221CF7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1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4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3F6"/>
  </w:style>
  <w:style w:type="paragraph" w:styleId="Footer">
    <w:name w:val="footer"/>
    <w:basedOn w:val="Normal"/>
    <w:link w:val="FooterChar"/>
    <w:uiPriority w:val="99"/>
    <w:unhideWhenUsed/>
    <w:rsid w:val="006B4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3F6"/>
  </w:style>
  <w:style w:type="paragraph" w:customStyle="1" w:styleId="LFTFooterText">
    <w:name w:val="LFT Footer Text"/>
    <w:basedOn w:val="Normal"/>
    <w:qFormat/>
    <w:rsid w:val="001B6C17"/>
    <w:pPr>
      <w:tabs>
        <w:tab w:val="center" w:pos="4680"/>
        <w:tab w:val="right" w:pos="8280"/>
      </w:tabs>
      <w:spacing w:after="0" w:line="240" w:lineRule="auto"/>
      <w:jc w:val="right"/>
    </w:pPr>
    <w:rPr>
      <w:rFonts w:asciiTheme="majorHAnsi" w:hAnsiTheme="majorHAns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F531C-77C1-4791-ADC7-5975678B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Rethamel</dc:creator>
  <cp:keywords/>
  <dc:description/>
  <cp:lastModifiedBy>Shawne Haddad (MEDC)</cp:lastModifiedBy>
  <cp:revision>9</cp:revision>
  <cp:lastPrinted>2016-12-14T17:56:00Z</cp:lastPrinted>
  <dcterms:created xsi:type="dcterms:W3CDTF">2016-12-27T15:39:00Z</dcterms:created>
  <dcterms:modified xsi:type="dcterms:W3CDTF">2022-07-18T18:35:00Z</dcterms:modified>
</cp:coreProperties>
</file>